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bãi bỏ Nghị quyết 10/2016/NQ-HĐND sửa đổi mức thu lệ phí hộ tịch và mức thu tiền bảo vệ, phát triển đất trồng lúa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27/2024/NQ-HĐND</w:t>
      </w:r>
    </w:p>
    <w:p>
      <w:r>
        <w:t>Hậu Giang, ngày 10 tháng 12 năm 2024</w:t>
      </w:r>
    </w:p>
    <w:p>
      <w:r>
        <w:t>NGHỊ QUYẾT</w:t>
      </w:r>
    </w:p>
    <w:p>
      <w:r>
        <w:t>BÃI BỎ NGHỊ QUYẾT SỐ 10/2016/NQ-HĐND NGÀY 05 THÁNG 7 NĂM 2016 CỦA HỘI ĐỒNG NHÂN DÂN TỈNH VỀ VIỆC SỬA ĐỔI, BỔ SUNG MỨC THU LỆ PHÍ HỘ TỊCH VÀ MỨC THU TIỀN BẢO VỆ, PHÁT TRIỂN ĐẤT TRỒNG LÚA TRÊN ĐỊA BÀN TỈNH HẬU GIANG</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164/TTr-UBND ngày 25 tháng 10 năm 2024 của Ủy ban nhân dân tỉnh Hậu Giang  dự thảo  Nghị quyết  bãi bỏ Nghị quyết   số 10/2016/NQ-HĐND ngày 05 tháng 7 năm 2016 của Hội đồng nhân dân tỉnh về việc sửa đổi, bổ sung mức thu lệ phí hộ tịch và mức thu tiền bảo vệ, phát triển đất trồng lúa trên địa bàn tỉnh Hậu Giang ; Báo cáo thẩm tra của Ban Kinh tế - Ngân sách Hội đồng nhân dân tỉnh và ý kiến thảo luận của đại biểu Hội đồng nhân dân tỉnh tại kỳ họp.</w:t>
      </w:r>
    </w:p>
    <w:p>
      <w:r>
        <w:t>QUYẾT NGHỊ:</w:t>
      </w:r>
    </w:p>
    <w:p>
      <w:r>
        <w:t>Điều 1.  Bãi bỏ toàn bộ Nghị quyết số 10/2016/NQ-HĐND ngày 05 tháng 7 năm 2016 của Hội đồng nhân dân tỉnh về việc sửa đổi, bổ sung mức thu lệ phí hộ tịch và mức thu tiền bảo vệ, phát triển đất trồng lúa trên địa bàn tỉnh Hậu Giang.</w:t>
      </w:r>
    </w:p>
    <w:p>
      <w:r>
        <w:t>Điều 2.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01 tháng 01 năm 2025./.</w:t>
      </w:r>
    </w:p>
    <w:p>
      <w:r>
        <w:t>Nơi nhận:</w:t>
      </w:r>
    </w:p>
    <w:p>
      <w:r>
        <w:t>- Văn phòng Quốc hội;</w:t>
      </w:r>
    </w:p>
    <w:p>
      <w:r>
        <w:t>- Văn phòng Chính phủ;</w:t>
      </w:r>
    </w:p>
    <w:p>
      <w:r>
        <w:t>- Cục Quản trị II; Cục Hành chính - Quản trị II;</w:t>
      </w:r>
    </w:p>
    <w:p>
      <w:r>
        <w:t>- Bộ Tài chính;</w:t>
      </w:r>
    </w:p>
    <w:p>
      <w:r>
        <w:t>- Bộ Tư pháp (Cục Kiểm tra văn bản QPPL);</w:t>
      </w:r>
    </w:p>
    <w:p>
      <w:r>
        <w:t>- TT: TU,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