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268/2023/NQ-HĐND quy định về mức thưởng vượt thu điều tiết tiền sử dụng đất đối với huyện Lương Sơn, huyện Mai Châu, huyện Tân Lạc và thành phố Hòa Bình, tỉnh Hòa Bình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268/2023/NQ-HĐND</w:t>
      </w:r>
    </w:p>
    <w:p>
      <w:r>
        <w:t>Hòa Bình, ngày 14 tháng 7 năm 2023</w:t>
      </w:r>
    </w:p>
    <w:p>
      <w:r>
        <w:t>NGHỊ QUYẾT</w:t>
      </w:r>
    </w:p>
    <w:p>
      <w:r>
        <w:t>QUY ĐỊNH MỨC THƯỞNG VƯỢT THU ĐIỀU TIẾT TIỀN SỬ DỤNG ĐẤT ĐỐI VỚI HUYỆN LƯƠNG SƠN, HUYỆN MAI CHÂU, HUYỆN TÂN LẠC VÀ THÀNH PHỐ HOÀ BÌNH, GIAI ĐOẠN 2023 - 2026</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Tờ trình số 66/TTr-UBND ngày 20 tháng 6 năm 2023 của Ủy ban nhân dân tỉnh Hoà Bình về dự thảo Nghị quyết của Hội đồng nhân dân tỉnh về quy định mức thưởng vượt thu điều tiết tiền sử dụng đất đối với huyện Lương Sơn, huyện Mai Châu, huyện Tân Lạc và thành phố Hoà Bình, giai đoạn 2023 - 2026; Báo cáo thẩm tra của Ban kinh tế - ngân sách của Hội đồng nhân dân tỉnh; ý kiến thảo luận của các đại biểu Hội đồng nhân dân tỉnh tại kỳ họp.</w:t>
      </w:r>
    </w:p>
    <w:p>
      <w:r>
        <w:t>QUYẾT NGHỊ:</w:t>
      </w:r>
    </w:p>
    <w:p>
      <w:r>
        <w:t>Điều 1.  Quy định mức thưởng 100% phần vượt thu điều tiết tiền sử dụng đất về ngân sách cấp tỉnh do Ủy ban nhân dân tỉnh giao cho huyện Lương Sơn, huyện Mai Châu, huyện Tân Lạc và thành phố Hoà Bình, giai đoạn 2023 - 2026.</w:t>
      </w:r>
    </w:p>
    <w:p>
      <w:r>
        <w:t>Điều 2. Hội đồng nhân dân tỉnh giao:</w:t>
      </w:r>
    </w:p>
    <w:p>
      <w:r>
        <w:t>1. Ủy ban nhân dân tỉnh tổ chức thực hiện Nghị quyết này theo quy định của pháp luật.</w:t>
      </w:r>
    </w:p>
    <w:p>
      <w:r>
        <w:t>2. Thường trực Hội đồng nhân dân tỉnh, các Ban của Hội đồng nhân dân tỉnh, các Tổ đại biểu và đại biểu Hội đồng nhân dân tỉnh giám sát việc thực hiện Nghị quyết này theo quy định của pháp luật.</w:t>
      </w:r>
    </w:p>
    <w:p>
      <w:r>
        <w:t>Nghị quyết này đã được Hội đồng nhân dân tỉnh Hoà Bình Khoá XVII, Kỳ họp thứ 14 thông qua ngày 14 tháng 7 năm 2023 và có hiệu lực kể từ ngày 24 tháng 7 năm 2023./.</w:t>
      </w:r>
    </w:p>
    <w:p>
      <w:r>
        <w:t>Nơi nhận:</w:t>
      </w:r>
    </w:p>
    <w:p>
      <w:r>
        <w:t>- UBTV Quốc hội;</w:t>
      </w:r>
    </w:p>
    <w:p>
      <w:r>
        <w:t>- Chính phủ;</w:t>
      </w:r>
    </w:p>
    <w:p>
      <w:r>
        <w:t>- Văn phòng Quốc hội;</w:t>
      </w:r>
    </w:p>
    <w:p>
      <w:r>
        <w:t>- Văn phòng Chính phủ;</w:t>
      </w:r>
    </w:p>
    <w:p>
      <w:r>
        <w:t>- Bộ Tài chính;</w:t>
      </w:r>
    </w:p>
    <w:p>
      <w:r>
        <w:t>- Vụ Pháp chế - Bộ Tài chính;</w:t>
      </w:r>
    </w:p>
    <w:p>
      <w:r>
        <w:t>- Cục Kiểm tra văn bản - Bộ Tư pháp;</w:t>
      </w:r>
    </w:p>
    <w:p>
      <w:r>
        <w:t>- Thường trực Tỉnh ủy;</w:t>
      </w:r>
    </w:p>
    <w:p>
      <w:r>
        <w:t>- Thường trực HĐND tỉnh;</w:t>
      </w:r>
    </w:p>
    <w:p>
      <w:r>
        <w:t>- Đoàn đại biểu QH tỉnh;</w:t>
      </w:r>
    </w:p>
    <w:p>
      <w:r>
        <w:t>- UBND tỉnh;</w:t>
      </w:r>
    </w:p>
    <w:p>
      <w:r>
        <w:t>- UBMTTQ Việt Nam tỉnh;</w:t>
      </w:r>
    </w:p>
    <w:p>
      <w:r>
        <w:t>- Đại biểu HĐND tỉnh;</w:t>
      </w:r>
    </w:p>
    <w:p>
      <w:r>
        <w:t>- Các sở, ban, ngành, đoàn thể tỉnh;</w:t>
      </w:r>
    </w:p>
    <w:p>
      <w:r>
        <w:t>- LĐ VP Đoàn ĐBQH&amp;HĐND tỉnh;</w:t>
      </w:r>
    </w:p>
    <w:p>
      <w:r>
        <w:t>- TT tin học và Công báo VP UBND tỉnh;</w:t>
      </w:r>
    </w:p>
    <w:p>
      <w:r>
        <w:t>- Cổng thông tin điện tử tỉnh Hòa Bình;</w:t>
      </w:r>
    </w:p>
    <w:p>
      <w:r>
        <w:t>- LĐ và CV các Phòng CM thuộc VP;</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