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260/NQ-HĐND năm 2024 về Phương án phân bổ và sử dụng nguồn tăng thu, tiết kiệm chi năm 2023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260/NQ-HĐND</w:t>
      </w:r>
    </w:p>
    <w:p>
      <w:r>
        <w:t>Bắc Ninh, ngày 02 tháng 4 năm 2024</w:t>
      </w:r>
    </w:p>
    <w:p>
      <w:r>
        <w:t>NGHỊ QUYẾT</w:t>
      </w:r>
    </w:p>
    <w:p>
      <w:r>
        <w:t>VỀ PHƯƠNG ÁN PHÂN BỔ VÀ SỬ DỤNG NGUỒN TĂNG THU, TIẾT KIỆM CHI NĂM 2023</w:t>
      </w:r>
    </w:p>
    <w:p>
      <w:r>
        <w:t>HỘI ĐỒNG NHÂN DÂN TỈNH BẮC NINH 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Xét Tờ trình số 67/TTr-UBND ngày 21 tháng 3 năm 2024 của Ủy ban nhân dân tỉnh về phương án phân bổ và sử dụng nguồn tăng thu, tiết kiệm chi năm 2023; Báo cáo thẩm tra của Ban Kinh tế - Ngân sách và ý kiến thảo luận của đại biểu,</w:t>
      </w:r>
    </w:p>
    <w:p>
      <w:r>
        <w:t>QUYẾT NGHỊ:</w:t>
      </w:r>
    </w:p>
    <w:p>
      <w:r>
        <w:t>Điều 1.  Thông qua phương án phân bổ nguồn tăng thu và tiết kiệm chi ngân sách cấp tỉnh năm 2023:</w:t>
      </w:r>
    </w:p>
    <w:p>
      <w:r>
        <w:t>1. Tổng nguồn tăng thu và nguồn tiết kiệm chi ngân sách cấp tỉnh năm 2023 là 6.053.165 triệu đồng, trong đó:</w:t>
      </w:r>
    </w:p>
    <w:p>
      <w:r>
        <w:t>a) Nguồn tăng thu ngân sách là 232.203 triệu đồng, cụ thể</w:t>
      </w:r>
    </w:p>
    <w:p>
      <w:r>
        <w:t>- Tăng thu điều tiết ngân sách cấp tỉnh năm 2023 là 224.554 triệu đồng (Tổng tăng thu điều tiết ngân sách cấp tỉnh năm 2023 là 560.562 triệu đồng, 70% tăng thu để chi tạo nguồn cải cách tiền lương theo quy định là 336.008 triệu đồng, tăng thu còn lại để xây dựng phương án sử dụng là 224.554 triệu đồng).</w:t>
      </w:r>
    </w:p>
    <w:p>
      <w:r>
        <w:t>- Tăng thu xổ số kiến thiết 716 triệu đồng;</w:t>
      </w:r>
    </w:p>
    <w:p>
      <w:r>
        <w:t>- Thu từ nguồn kết dư năm 2022 là 6.933 triệu đồng (tổng kết dư năm 2022 là 23.112 triệu đồng, 70% chi tạo nguồn cải cách tiền lương là 16.179 triệu đồng; tăng thu còn lại 6.933 triệu đồng).</w:t>
      </w:r>
    </w:p>
    <w:p>
      <w:r>
        <w:t>b) Nguồn tiết kiệm chi ngân sách cấp tỉnh năm 2023 là 5.820.962 triệu đồng.</w:t>
      </w:r>
    </w:p>
    <w:p>
      <w:r>
        <w:t>2. Phương án sử dụng nguồn tăng thu, tiết kiệm chi năm 2023 số tiền 6.053.165 triệu đồng:</w:t>
      </w:r>
    </w:p>
    <w:p>
      <w:r>
        <w:t>a) Chi thưởng vượt thu, hỗ trợ hụt thu: 41.876 triệu đồng;</w:t>
      </w:r>
    </w:p>
    <w:p>
      <w:r>
        <w:t>b) Phân bổ tiền sử dụng đất cho các huyện và ghi thu ghi chi dự án BT: 77.725 triệu đồng;</w:t>
      </w:r>
    </w:p>
    <w:p>
      <w:r>
        <w:t>c) Bổ sung vốn đầu tư để phân bổ các dự án: 5.933.564 triệu đồng, gồm:</w:t>
      </w:r>
    </w:p>
    <w:p>
      <w:r>
        <w:t>- Phân bổ đợt 1 số tiền 94.182 triệu đồng;</w:t>
      </w:r>
    </w:p>
    <w:p>
      <w:r>
        <w:t>- Số còn lại bổ sung chi đầu tư để phân bổ theo kế hoạch đầu tư công trung hạn: 5.839.382 triệu đồng.</w:t>
      </w:r>
    </w:p>
    <w:p>
      <w:r>
        <w:t>(Chi tiết theo phụ lục đính kèm)</w:t>
      </w:r>
    </w:p>
    <w:p>
      <w:r>
        <w:t>Điều 2.  Giao Ủy ban nhân dân tỉnh triển khai thực hiện; đôn đốc hoàn thiện thủ tục đề sớm trình Hội đồng nhân dân tỉnh phân bố nguồn tăng thu, tiết kiệm chi còn lại; chỉ đạo các cơ quan, các huyện, thị xã, thành phố nâng cao năng lực dự báo, chủ động điều hành ngân sách; đảm bảo sử dụng ngân sách hiệu quả, xử lý ngân sách kịp thời, đúng quy định. Báo cáo kết quả tại kỳ họp cuối năm 2024 của Hội đồng nhân dân tỉnh.</w:t>
      </w:r>
    </w:p>
    <w:p>
      <w:r>
        <w:t>Điều 3.  Thường trực Hội đồng nhân dân, các Ban của Hội đồng nhân dân, các Tổ đại biểu và đại biểu Hội đồng nhân dân tỉnh có trách nhiệm đôn đốc, kiểm tra, giám sát việc thực hiện Nghị quyết này.</w:t>
      </w:r>
    </w:p>
    <w:p>
      <w:r>
        <w:t>Nghị quyết được Hội đồng nhân dân tỉnh Bắc Ninh khóa XIX, kỳ họp thứ 16 thông qua ngày 02 tháng 4 năm 2024 và có hiệu lực kể từ ngày ký./.</w:t>
      </w:r>
    </w:p>
    <w:p>
      <w:r>
        <w:t>Nơi nhận:</w:t>
      </w:r>
    </w:p>
    <w:p>
      <w:r>
        <w:t>- UBTVQH; VPCP(b/c);</w:t>
      </w:r>
    </w:p>
    <w:p>
      <w:r>
        <w:t>- Bộ Tài chính (b/c);</w:t>
      </w:r>
    </w:p>
    <w:p>
      <w:r>
        <w:t>- TT Tỉnh ủy, HĐND, UBND, UBMTTQ tỉnh;</w:t>
      </w:r>
    </w:p>
    <w:p>
      <w:r>
        <w:t>- Đoàn đại biểu Quốc hội tỉnh;</w:t>
      </w:r>
    </w:p>
    <w:p>
      <w:r>
        <w:t>- VKSND, TADN tỉnh;</w:t>
      </w:r>
    </w:p>
    <w:p>
      <w:r>
        <w:t>- Các Ban HĐND; các đại biểu HĐND tỉnh;</w:t>
      </w:r>
    </w:p>
    <w:p>
      <w:r>
        <w:t>- VP:TU,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 Báo TN, TTXVN tại BN;</w:t>
      </w:r>
    </w:p>
    <w:p>
      <w:r>
        <w:t>- VP; CVP, phòng CT.HĐND, lưu VT.</w:t>
      </w:r>
    </w:p>
    <w:p>
      <w:r>
        <w:t>CHỦ TỊCH</w:t>
      </w:r>
    </w:p>
    <w:p>
      <w:r>
        <w:t>Nguyễn Quốc Chung</w:t>
      </w:r>
    </w:p>
    <w:p>
      <w:r>
        <w:t>PHƯƠNG ÁN SỬ DỤNG NGUỒN TĂNG THU, TIẾT KIỆM CHI NĂM 2023</w:t>
      </w:r>
    </w:p>
    <w:p>
      <w:r>
        <w:t>(Kèm theo Nghị quyết số 260/NQ-HĐND ngày 02 tháng 4 năm 2024 của Hội đồng nhân dân tỉnh)</w:t>
      </w:r>
    </w:p>
    <w:p>
      <w:r>
        <w:t>Đơn vị: Triệu đồng</w:t>
      </w:r>
    </w:p>
    <w:p>
      <w:r>
        <w:t>TT</w:t>
      </w:r>
    </w:p>
    <w:p>
      <w:r>
        <w:t>Nội dung</w:t>
      </w:r>
    </w:p>
    <w:p>
      <w:r>
        <w:t>Phương án</w:t>
      </w:r>
    </w:p>
    <w:p>
      <w:r>
        <w:t>Ghi chú</w:t>
      </w:r>
    </w:p>
    <w:p>
      <w:r>
        <w:t>I</w:t>
      </w:r>
    </w:p>
    <w:p>
      <w:r>
        <w:t>Tổng nguồn tăng thu tiết kiệm chi</w:t>
      </w:r>
    </w:p>
    <w:p>
      <w:r>
        <w:t>6.053.165</w:t>
      </w:r>
    </w:p>
    <w:p>
      <w:r>
        <w:t>I</w:t>
      </w:r>
    </w:p>
    <w:p>
      <w:r>
        <w:t>Thưởng vượt thu, hỗ trợ hụt thu</w:t>
      </w:r>
    </w:p>
    <w:p>
      <w:r>
        <w:t>41.876</w:t>
      </w:r>
    </w:p>
    <w:p>
      <w:r>
        <w:t>1</w:t>
      </w:r>
    </w:p>
    <w:p>
      <w:r>
        <w:t>Hỗ trợ hụt thu</w:t>
      </w:r>
    </w:p>
    <w:p>
      <w:r>
        <w:t>8.703</w:t>
      </w:r>
    </w:p>
    <w:p>
      <w:r>
        <w:t>-</w:t>
      </w:r>
    </w:p>
    <w:p>
      <w:r>
        <w:t>Huyện Tiên Du</w:t>
      </w:r>
    </w:p>
    <w:p>
      <w:r>
        <w:t>4.864</w:t>
      </w:r>
    </w:p>
    <w:p>
      <w:r>
        <w:t>+</w:t>
      </w:r>
    </w:p>
    <w:p>
      <w:r>
        <w:t>Cấp huyện</w:t>
      </w:r>
    </w:p>
    <w:p>
      <w:r>
        <w:t>2045</w:t>
      </w:r>
    </w:p>
    <w:p>
      <w:r>
        <w:t>+</w:t>
      </w:r>
    </w:p>
    <w:p>
      <w:r>
        <w:t>Xã Nội Duệ</w:t>
      </w:r>
    </w:p>
    <w:p>
      <w:r>
        <w:t>315</w:t>
      </w:r>
    </w:p>
    <w:p>
      <w:r>
        <w:t>+</w:t>
      </w:r>
    </w:p>
    <w:p>
      <w:r>
        <w:t>Xã Lạc Vệ</w:t>
      </w:r>
    </w:p>
    <w:p>
      <w:r>
        <w:t>1.038</w:t>
      </w:r>
    </w:p>
    <w:p>
      <w:r>
        <w:t>+</w:t>
      </w:r>
    </w:p>
    <w:p>
      <w:r>
        <w:t>Xã Tân Chi</w:t>
      </w:r>
    </w:p>
    <w:p>
      <w:r>
        <w:t>1.466</w:t>
      </w:r>
    </w:p>
    <w:p>
      <w:r>
        <w:t>-</w:t>
      </w:r>
    </w:p>
    <w:p>
      <w:r>
        <w:t>Huyện Yên Phong</w:t>
      </w:r>
    </w:p>
    <w:p>
      <w:r>
        <w:t>3.555</w:t>
      </w:r>
    </w:p>
    <w:p>
      <w:r>
        <w:t>+</w:t>
      </w:r>
    </w:p>
    <w:p>
      <w:r>
        <w:t>Xã Đông Tiến</w:t>
      </w:r>
    </w:p>
    <w:p>
      <w:r>
        <w:t>657</w:t>
      </w:r>
    </w:p>
    <w:p>
      <w:r>
        <w:t>+</w:t>
      </w:r>
    </w:p>
    <w:p>
      <w:r>
        <w:t>Xã Đông Thọ</w:t>
      </w:r>
    </w:p>
    <w:p>
      <w:r>
        <w:t>2.898</w:t>
      </w:r>
    </w:p>
    <w:p>
      <w:r>
        <w:t>-</w:t>
      </w:r>
    </w:p>
    <w:p>
      <w:r>
        <w:t>Huyện Lương Tài</w:t>
      </w:r>
    </w:p>
    <w:p>
      <w:r>
        <w:t>284</w:t>
      </w:r>
    </w:p>
    <w:p>
      <w:r>
        <w:t>+</w:t>
      </w:r>
    </w:p>
    <w:p>
      <w:r>
        <w:t>Xã An Thịnh</w:t>
      </w:r>
    </w:p>
    <w:p>
      <w:r>
        <w:t>284</w:t>
      </w:r>
    </w:p>
    <w:p>
      <w:r>
        <w:t>2</w:t>
      </w:r>
    </w:p>
    <w:p>
      <w:r>
        <w:t>Thưởng vượt thu (30% tăng thu ngân sách cấp tỉnh được hưởng)</w:t>
      </w:r>
    </w:p>
    <w:p>
      <w:r>
        <w:t>33.173</w:t>
      </w:r>
    </w:p>
    <w:p>
      <w:r>
        <w:t>-</w:t>
      </w:r>
    </w:p>
    <w:p>
      <w:r>
        <w:t>Thị xã Quế Võ</w:t>
      </w:r>
    </w:p>
    <w:p>
      <w:r>
        <w:t>1.058</w:t>
      </w:r>
    </w:p>
    <w:p>
      <w:r>
        <w:t>-</w:t>
      </w:r>
    </w:p>
    <w:p>
      <w:r>
        <w:t>TP. Từ Sơn</w:t>
      </w:r>
    </w:p>
    <w:p>
      <w:r>
        <w:t>403</w:t>
      </w:r>
    </w:p>
    <w:p>
      <w:r>
        <w:t>-</w:t>
      </w:r>
    </w:p>
    <w:p>
      <w:r>
        <w:t>TP. Bắc Ninh</w:t>
      </w:r>
    </w:p>
    <w:p>
      <w:r>
        <w:t>31.712</w:t>
      </w:r>
    </w:p>
    <w:p>
      <w:r>
        <w:t>II</w:t>
      </w:r>
    </w:p>
    <w:p>
      <w:r>
        <w:t>Phân bổ tiền sử dụng đất điều tiết về ngân sách cấp tỉnh</w:t>
      </w:r>
    </w:p>
    <w:p>
      <w:r>
        <w:t>77.725</w:t>
      </w:r>
    </w:p>
    <w:p>
      <w:r>
        <w:t>1</w:t>
      </w:r>
    </w:p>
    <w:p>
      <w:r>
        <w:t>Hỗ trợ các địa phương từ nguồn 6% tiền đất điều tiết ngân sách cấp tỉnh</w:t>
      </w:r>
    </w:p>
    <w:p>
      <w:r>
        <w:t>4.557</w:t>
      </w:r>
    </w:p>
    <w:p>
      <w:r>
        <w:t>2</w:t>
      </w:r>
    </w:p>
    <w:p>
      <w:r>
        <w:t>Đất dân cư dịch vụ</w:t>
      </w:r>
    </w:p>
    <w:p>
      <w:r>
        <w:t>10.140</w:t>
      </w:r>
    </w:p>
    <w:p>
      <w:r>
        <w:t>Thành phố Bắc Ninh</w:t>
      </w:r>
    </w:p>
    <w:p>
      <w:r>
        <w:t>10.140</w:t>
      </w:r>
    </w:p>
    <w:p>
      <w:r>
        <w:t>3</w:t>
      </w:r>
    </w:p>
    <w:p>
      <w:r>
        <w:t>Ghi thu ghi chi dự án đất BT. Các dự án BT (Ghi chi ngân sách khi có khối lượng hoàn thành)</w:t>
      </w:r>
    </w:p>
    <w:p>
      <w:r>
        <w:t>63.028</w:t>
      </w:r>
    </w:p>
    <w:p>
      <w:r>
        <w:t>-</w:t>
      </w:r>
    </w:p>
    <w:p>
      <w:r>
        <w:t>Tổ (đoạn TL 295B đến QL 1A mới) trung tâm thị xã Từ Sơn và đầu tư xây dựng một số công trình trên địa bàn thị xã Từ Sơn theo hình thức hợp đồng - xây dựng - chuyển giao (BT)</w:t>
      </w:r>
    </w:p>
    <w:p>
      <w:r>
        <w:t>35.274</w:t>
      </w:r>
    </w:p>
    <w:p>
      <w:r>
        <w:t>-</w:t>
      </w:r>
    </w:p>
    <w:p>
      <w:r>
        <w:t>Dự án đầu tư xây dựng hệ thống nước thải thị xã Từ Sơn</w:t>
      </w:r>
    </w:p>
    <w:p>
      <w:r>
        <w:t>27.754</w:t>
      </w:r>
    </w:p>
    <w:p>
      <w:r>
        <w:t>III</w:t>
      </w:r>
    </w:p>
    <w:p>
      <w:r>
        <w:t>Bổ sung vốn đầu tư để phân bổ theo kế hoạch đầu tư công trung hạn</w:t>
      </w:r>
    </w:p>
    <w:p>
      <w:r>
        <w:t>5.933.564</w:t>
      </w:r>
    </w:p>
    <w:p>
      <w:r>
        <w:t>Trong đố: Phân bổ từ nguồn tăng thu xổ số kiến thiết cho dự án giáo dục</w:t>
      </w:r>
    </w:p>
    <w:p>
      <w:r>
        <w:t>716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