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về Chương trình giám sát năm 2025 của Hội đồng nhân dân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26/NQ-HĐND</w:t>
      </w:r>
    </w:p>
    <w:p>
      <w:r>
        <w:t>Kiên Giang, ngày 22 tháng 7 năm 2024</w:t>
      </w:r>
    </w:p>
    <w:p>
      <w:r>
        <w:t>NGHỊ QUYẾT</w:t>
      </w:r>
    </w:p>
    <w:p>
      <w:r>
        <w:t>CHƯƠNG TRÌNH GIÁM SÁT NĂM 2025 CỦA HỘI ĐỒNG NHÂN DÂN TỈNH</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216/TTr-HĐND ngày 20 tháng 7 năm 2024 của Thường trực Hội đồng nhân dân tỉnh dự thảo Nghị quyết về Chương trình giám sát năm 2025 của Hội đồng nhân dân tỉnh; ý kiến của đại biểu Hội đồng nhân dân tỉnh tại kỳ họp.</w:t>
      </w:r>
    </w:p>
    <w:p>
      <w:r>
        <w:t>QUYẾT NGHỊ:</w:t>
      </w:r>
    </w:p>
    <w:p>
      <w:r>
        <w:t>Điều 1.  Thống nhất Chương trình giám sát năm 2025 của Hội đồng nhân dân tỉnh với những nội dung cụ thể như sau:</w:t>
      </w:r>
    </w:p>
    <w:p>
      <w:r>
        <w:t>1. Giám sát thường xuyên</w:t>
      </w:r>
    </w:p>
    <w:p>
      <w:r>
        <w:t>a) Xem xét báo cáo công tác 06 tháng, cả năm 2025 của Thường trực Hội đồng nhân dân tỉnh, các Ban của Hội đồng nhân dân tỉnh, Ủy ban nhân dân tỉnh, Tòa án nhân dân tỉnh, Viện kiểm sát nhân dân tỉnh và Cục Thi hành án dân sự tỉnh.</w:t>
      </w:r>
    </w:p>
    <w:p>
      <w:r>
        <w:t>b) Xem xét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giải quyết khiếu nại, tố cáo và kiến nghị của cử tri.</w:t>
      </w:r>
    </w:p>
    <w:p>
      <w:r>
        <w:t>c) Xem xét việc trả lời chất vấn của những người bị chất vấn quy định tại điểm đ khoản 1 Điều 5 Luật Hoạt động giám sát của Quốc hội và Hội đồng nhân dân.</w:t>
      </w:r>
    </w:p>
    <w:p>
      <w:r>
        <w:t>d)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w:t>
      </w:r>
    </w:p>
    <w:p>
      <w:r>
        <w:t>2. Giám sát chuyên đề</w:t>
      </w:r>
    </w:p>
    <w:p>
      <w:r>
        <w:t>a) Giám sát việc thực hiện các nghị quyết của Hội đồng nhân dân tỉnh về phân cấp nguồn thu, nhiệm vụ chi cho từng cấp ngân sách; nguyên tắc, tiêu chí và định mức phân bổ ngân sách ở địa phương; tỷ lệ phần trăm phân chia các khoản thu giữa ngân sách các cấp chính quyền địa phương trong thời kỳ ổn định ngân sách trên địa bàn tỉnh Kiên Giang.</w:t>
      </w:r>
    </w:p>
    <w:p>
      <w:r>
        <w:t>b) Giám sát trình tự thủ tục triển khai một số dự án trên địa bàn tỉnh Kiên Giang.</w:t>
      </w:r>
    </w:p>
    <w:p>
      <w:r>
        <w:t>c) Giám sát việc thực hiện các quy định của pháp luật về phòng, chống tham nhũng, tiêu cực trên địa bàn tỉnh.</w:t>
      </w:r>
    </w:p>
    <w:p>
      <w:r>
        <w:t>d) Giám sát việc thực hiện các quy định pháp luật về tổ chức, hoạt động của Công an xã trên địa bàn tỉnh Kiên Giang.</w:t>
      </w:r>
    </w:p>
    <w:p>
      <w:r>
        <w:t>đ) Giám sát việc thực hiện chính sách, pháp luật về quảng cáo trên địa bàn tỉnh Kiên Giang.</w:t>
      </w:r>
    </w:p>
    <w:p>
      <w:r>
        <w:t>e) Giám sát việc thực hiện chính sách, pháp luật về hành nghề y, dược tư nhân trên địa bàn tỉnh Kiên Giang.</w:t>
      </w:r>
    </w:p>
    <w:p>
      <w:r>
        <w:t>g) Giám sát việc thực hiện Quyết định số 1898/QĐ-TTg ngày 28 tháng 11 năm 2017 của Thủ tướng Chính phủ về phê duyệt Đề án “Hỗ trợ hoạt động Bình đẳng giới vùng dân tộc thiểu số giai đoạn 2018 - 2025” trên địa bàn tỉnh Kiên Giang.</w:t>
      </w:r>
    </w:p>
    <w:p>
      <w:r>
        <w:t>h) Giám sát tình hình, kết quả thực hiện chính sách bảo tồn và phát triển văn hóa, chính sách phát triển thể dục, thể thao, chính sách phát triển du lịch theo quy định tại Điều 13, Điều 14, Điều 15 Nghị định số 05/2011/NĐ-CP ngày 14 tháng 01 năm 2011 của Chính phủ về công tác dân tộc.</w:t>
      </w:r>
    </w:p>
    <w:p>
      <w:r>
        <w:t>Điều 2. Tổ chức thực hiện</w:t>
      </w:r>
    </w:p>
    <w:p>
      <w:r>
        <w:t>1. Giao Thường trực Hội đồng nhân dân tỉnh triển khai thực hiện Nghị quyết này.</w:t>
      </w:r>
    </w:p>
    <w:p>
      <w:r>
        <w:t>2. Ủy ban nhân dân tỉnh, các sở, ngành, địa phương liên quan có trách nhiệm phối hợp với Thường trực Hội đồng nhân dân tỉnh, các Ban của Hội đồng nhân dân tỉnh và đại biểu Hội đồng nhân dân tỉnh trong giám sát; báo cáo và cung cấp kịp thời thông tin, tài liệu có liên quan theo yêu cầu giám sát; thực hiện các kiến nghị và báo cáo kết quả việc thực hiện các kiến nghị theo quy định.</w:t>
      </w:r>
    </w:p>
    <w:p>
      <w:r>
        <w:t>3. Thường trực Hội đồng nhân dân tỉnh báo cáo kết quả thực hiện Chương trình giám sát năm 2025 của Hội đồng nhân dân tỉnh tại Kỳ họp thường lệ giữa năm 2026.</w:t>
      </w:r>
    </w:p>
    <w:p>
      <w:r>
        <w:t>4. Nghị quyết này đã được Hội đồng nhân dân tỉnh Kiên Giang khóa X, Kỳ họp thứ Hai mươi bốn thông qua ngày 18 tháng 7 năm 2024 và có hiệu lực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