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phê chuẩn quyết toán thu ngân sách nhà nước trên địa bàn; quyết toán thu, chi ngân sách địa phương năm 2023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26/NQ-HĐND</w:t>
      </w:r>
    </w:p>
    <w:p>
      <w:r>
        <w:t>Phú Thọ, ngày 11 tháng 12 năm 2024</w:t>
      </w:r>
    </w:p>
    <w:p>
      <w:r>
        <w:t>NGHỊ QUYẾT</w:t>
      </w:r>
    </w:p>
    <w:p>
      <w:r>
        <w:t>PHÊ CHUẨN QUYẾT TOÁN THU NGÂN SÁCH NHÀ NƯỚC TRÊN ĐỊA BÀN; QUYẾT TOÁN THU, CHI NGÂN SÁCH ĐỊA PHƯƠNG NĂM 2023</w:t>
      </w:r>
    </w:p>
    <w:p>
      <w:r>
        <w:t>HỘI ĐỒNG NHÂN DÂN TỈNH PHÚ THỌ KHÓA XIX,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Căn cứ Nghị định số 31/2017/NĐ-CP ngày 23 tháng 3 năm 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Sau khi xem xét Báo cáo số 210/BC-UBND ngày 28 tháng 11 năm 2024 của Ủy ban nhân dân tỉnh; Báo cáo thẩm tra của Ban Kinh tế - Ngân sách Hội đồng nhân dân tỉnh; ý kiến thảo luận của các đại biểu Hội đồng nhân dân tỉnh tại kỳ họp.</w:t>
      </w:r>
    </w:p>
    <w:p>
      <w:r>
        <w:t>QUYẾT NGHỊ:</w:t>
      </w:r>
    </w:p>
    <w:p>
      <w:r>
        <w:t>Điều 1. Phê chuẩn quyết toán thu ngân sách nhà nước trên địa bàn; quyết toán thu, chi ngân sách địa phương năm 2023</w:t>
      </w:r>
    </w:p>
    <w:p>
      <w:r>
        <w:t>1. Quyết toán thu ngân sách nhà nước trên địa bàn (không kể thu chuyển giao giữa các cấp ngân sách): 14.509.642 triệu đồng. Cụ thể:</w:t>
      </w:r>
    </w:p>
    <w:p>
      <w:r>
        <w:t>- Thu nội địa (hoạt động sản xuất kinh doanh): 8.113.263 triệu đồng.</w:t>
      </w:r>
    </w:p>
    <w:p>
      <w:r>
        <w:t>- Thu từ hoạt động xuất, nhập khẩu: 530.148 triệu đồng.</w:t>
      </w:r>
    </w:p>
    <w:p>
      <w:r>
        <w:t>- Thu chuyển nguồn, chuyển nhiệm vụ chi năm 2022 sang năm 2023: 5.728.814 triệu đồng.</w:t>
      </w:r>
    </w:p>
    <w:p>
      <w:r>
        <w:t>- Thu kết dư ngân sách địa phương niên độ 2022 chuyển 2023: 76.912 triệu đồng.</w:t>
      </w:r>
    </w:p>
    <w:p>
      <w:r>
        <w:t>- Thu viện trợ: 355 triệu đồng.</w:t>
      </w:r>
    </w:p>
    <w:p>
      <w:r>
        <w:t>- Các khoản huy động, đóng góp: 60.150 triệu đồng.</w:t>
      </w:r>
    </w:p>
    <w:p>
      <w:r>
        <w:t>2. Quyết toán thu, chi ngân sách địa phương năm 2023:</w:t>
      </w:r>
    </w:p>
    <w:p>
      <w:r>
        <w:t>a. Tổng thu ngân sách địa phương: 23.713.639 triệu đồng</w:t>
      </w:r>
    </w:p>
    <w:p>
      <w:r>
        <w:t>Trong đó:</w:t>
      </w:r>
    </w:p>
    <w:p>
      <w:r>
        <w:t>- Thu ngân sách địa phương được hưởng: 7.801.707 triệu đồng.</w:t>
      </w:r>
    </w:p>
    <w:p>
      <w:r>
        <w:t>- Thu bổ sung ngân sách địa phương: 9.949.419 triệu đồng.</w:t>
      </w:r>
    </w:p>
    <w:p>
      <w:r>
        <w:t>- Thu kết dư ngân sách: 76.912 triệu đồng.</w:t>
      </w:r>
    </w:p>
    <w:p>
      <w:r>
        <w:t>- Thu chuyển nguồn sang năm 2023: 5.728.814 triệu đồng.</w:t>
      </w:r>
    </w:p>
    <w:p>
      <w:r>
        <w:t>- Thu viện trợ: 355 triệu đồng.</w:t>
      </w:r>
    </w:p>
    <w:p>
      <w:r>
        <w:t>- Thu hoàn trả ngân sách cấp trên: 156.432 triệu đồng.</w:t>
      </w:r>
    </w:p>
    <w:p>
      <w:r>
        <w:t>b. Tổng chi ngân sách địa phương: 23.712.811 triệu đồng.</w:t>
      </w:r>
    </w:p>
    <w:p>
      <w:r>
        <w:t>c. Kết dư ngân sách năm 2023: 828 triệu đồng.</w:t>
      </w:r>
    </w:p>
    <w:p>
      <w:r>
        <w:t>Trong đó:</w:t>
      </w:r>
    </w:p>
    <w:p>
      <w:r>
        <w:t>- Kết dư Ngân sách tỉnh: 696 triệu đồng.</w:t>
      </w:r>
    </w:p>
    <w:p>
      <w:r>
        <w:t>- Kết dư Ngân sách huyện: 31 triệu đồng.</w:t>
      </w:r>
    </w:p>
    <w:p>
      <w:r>
        <w:t>- Kết dư Ngân sách xã: 101 triệu đồng.</w:t>
      </w:r>
    </w:p>
    <w:p>
      <w:r>
        <w:t>(Kèm theo biểu mẫu từ số 48 đến 64 theo quy định tại Nghị định số 31/2017/NĐ-CP ngày 23/3/2017 của Chính Phủ).</w:t>
      </w:r>
    </w:p>
    <w:p>
      <w:r>
        <w:t>Điều 2. Nghị quyết này được Hội đồng nhân dân tỉnh Phú Thọ Khóa XIX, Kỳ họp thứ Chín thông qua ngày 11 tháng 12 năm 2024 và có hiệu lực kể từ ngày thông qua./.</w:t>
      </w:r>
    </w:p>
    <w:p>
      <w:r>
        <w:t>CHỦ TỊCH</w:t>
      </w:r>
    </w:p>
    <w:p>
      <w:r>
        <w:t>Bùi Minh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