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về Quy định mức trợ cấp đặc thù đối với người làm việc tại cơ sở cai nghiện ma túy đa chức năng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07/01/2024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26/2023/NQ-HĐND</w:t>
      </w:r>
    </w:p>
    <w:p>
      <w:r>
        <w:t>Kiên Giang, ngày 28 tháng 12 năm 2023</w:t>
      </w:r>
    </w:p>
    <w:p>
      <w:r>
        <w:t>NGHỊ QUYẾT</w:t>
      </w:r>
    </w:p>
    <w:p>
      <w:r>
        <w:t>QUY ĐỊNH MỨC TRỢ CẤP ĐẶC THÙ ĐỐI VỚI NGƯỜI LÀM VIỆC TẠI CƠ SỞ CAI NGHIỆN MA TÚY ĐA CHỨC NĂNG TỈNH KIÊN GIANG</w:t>
      </w:r>
    </w:p>
    <w:p>
      <w:r>
        <w:t>HỘI ĐỒNG NHÂN DÂN TỈNH KIÊN GIANG</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05/2016/TT-BLĐTBXH ngày 28 tháng 4 năm 2016 của Bộ trưởng Bộ Lao động - Thương binh và Xã hội hướng dẫn thi hành một số điều của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378/TTr-UBND ngày 28 tháng 11 năm 2023 của Ủy ban nhân dân tỉnh dự thảo Nghị quyết quy định mức trợ cấp đặc thù đối với người làm việc tại Cơ sở cai nghiện ma túy đa chức năng tỉnh Kiên Giang; Báo cáo thẩm tra số 85/BC - BVHXH ngày 21 tháng 12 năm 2023 của Ban Văn hóa - Xã hội Hội đồng nhân dân tỉnh; ý kiến của Đại biểu Hội đồng nhân dân tại kỳ họp.</w:t>
      </w:r>
    </w:p>
    <w:p>
      <w:r>
        <w:t>QUYẾT NGHỊ:</w:t>
      </w:r>
    </w:p>
    <w:p>
      <w:r>
        <w:t>Điều 1. Phạm vi điều chỉnh, đối tượng áp dụng</w:t>
      </w:r>
    </w:p>
    <w:p>
      <w:r>
        <w:t>1. Phạm vi điều chỉnh</w:t>
      </w:r>
    </w:p>
    <w:p>
      <w:r>
        <w:t>Nghị quyết này quy định mức trợ cấp đặc thù đối với người làm việc tại Cơ sở cai nghiện ma túy đa chức năng tỉnh Kiên Giang.</w:t>
      </w:r>
    </w:p>
    <w:p>
      <w:r>
        <w:t>2. Đối tượng áp dụng</w:t>
      </w:r>
    </w:p>
    <w:p>
      <w:r>
        <w:t>a) Viên chức, người lao động làm việc tại Cơ sở cai nghiện ma túy đa chức năng tỉnh Kiên Giang;</w:t>
      </w:r>
    </w:p>
    <w:p>
      <w:r>
        <w:t>b) Nhân sự do cơ quan công an, y tế được điều động, cử đến làm việc, hỗ trợ tại Cơ sở cai nghiện ma túy đa chức năng tỉnh Kiên Giang từ 06 tháng trở lên;</w:t>
      </w:r>
    </w:p>
    <w:p>
      <w:r>
        <w:t>c) Các cơ quan, tổ chức, đơn vị, cá nhân khác có liên quan.</w:t>
      </w:r>
    </w:p>
    <w:p>
      <w:r>
        <w:t>Điều 2. Mức trợ cấp đặc thù</w:t>
      </w:r>
    </w:p>
    <w:p>
      <w:r>
        <w:t>1. Người có trình độ dưới trung cấp quy định tại điểm a, b khoản 2 Điều 1 Nghị quyết này được hưởng 3.000.000 đồng/người/tháng.</w:t>
      </w:r>
    </w:p>
    <w:p>
      <w:r>
        <w:t>2. Người có trình độ trung cấp, cao đẳng quy định tại điểm a, b khoản 2 Điều 1 Nghị quyết này được hưởng 3.300.000 đồng/người/tháng.</w:t>
      </w:r>
    </w:p>
    <w:p>
      <w:r>
        <w:t>3. Người có trình độ đại học trở lên quy định tại điểm a, b khoản 2 Điều 1 Nghị quyết này được hưởng 3.600.000 đồng/người/tháng.</w:t>
      </w:r>
    </w:p>
    <w:p>
      <w:r>
        <w:t>Điều 3. Kinh phí thực hiện</w:t>
      </w:r>
    </w:p>
    <w:p>
      <w:r>
        <w:t>Kinh phí chi trả trợ cấp đặc thù bảo đảm từ nguồn thu sự nghiệp của đơn vị, nguồn cung ứng dịch vụ, lao động sản xuất; nguồn ngân sách nhà nước theo phân cấp quản lý ngân sách nhà nước hiện hành và nguồn kinh phí hợp pháp khác (nếu có).</w:t>
      </w:r>
    </w:p>
    <w:p>
      <w:r>
        <w:t>Điều 4.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thực hiện Nghị quyết này.</w:t>
      </w:r>
    </w:p>
    <w:p>
      <w:r>
        <w:t>3. Nghị quyết này thay thế Nghị quyết số 224/2019/NQ-HĐND ngày 26 tháng 7 năm 2019 của Hội đồng nhân dân tỉnh về việc quy định mức trợ cấp đặc thù cho công chức, viên chức, người lao động làm việc tại Cơ sở cai nghiện ma túy đa chức năng tỉnh Kiên Giang.</w:t>
      </w:r>
    </w:p>
    <w:p>
      <w:r>
        <w:t>4. Nghị quyết này đã được Hội đồng nhân dân tỉnh Kiên Giang khóa X, Kỳ họp thứ Hai mươi thông qua ngày 26 tháng 12 năm 2023 và có hiệu lực từ ngày 07 tháng 01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