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259/NQ-CP năm 2025 trình Quốc hội xin ý kiến về xử lý số nợ tiền thuê đất của đơn vị sự nghiệp công lập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259/NQ-CP</w:t>
      </w:r>
    </w:p>
    <w:p>
      <w:r>
        <w:t>Hà Nội, ngày 29 tháng 8 năm 2025</w:t>
      </w:r>
    </w:p>
    <w:p>
      <w:r>
        <w:t>NGHỊ QUYẾT</w:t>
      </w:r>
    </w:p>
    <w:p>
      <w:r>
        <w:t>VỀ VIỆC TRÌNH QUỐC HỘI XIN Ý KIẾN VỀ XỬ LÝ SỐ NỢ TIỀN THUÊ ĐẤT CỦA ĐƠN VỊ SỰ NGHIỆP CÔNG LẬP</w:t>
      </w:r>
    </w:p>
    <w:p>
      <w:r>
        <w:t>CHÍNH PHỦ</w:t>
      </w:r>
    </w:p>
    <w:p>
      <w:r>
        <w:t>Căn cứ Luật Tổ chức Chính phủ ngày 18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39/2022/NĐ-CP ngày 18 tháng 6 năm 2022 của Chính phủ ban hành Quy chế làm việc của Chính phủ;</w:t>
      </w:r>
    </w:p>
    <w:p>
      <w:r>
        <w:t>Trên cơ sở kết quả lấy ý kiến của các Thành viên Chính phủ.</w:t>
      </w:r>
    </w:p>
    <w:p>
      <w:r>
        <w:t>QUYẾT NGHỊ:</w:t>
      </w:r>
    </w:p>
    <w:p>
      <w:r>
        <w:t>Điều 1.  Đồng ý việc trình xin ý kiến Quốc hội về xử lý tiền thuê đất, tiền chậm nộp của đơn vị sự nghiệp công lập thuộc đối tượng phải chuyển sang thuê đất, được miễn tiền thuê đất theo quy định của Luật Đất đai năm 2013 nhưng chưa chuyển sang thuê đất theo quy định tại khoản 3 Điều 30, khoản 4 Điều 118 Luật Đất đai năm 2024 và khoản 3 Điều 51 Nghị định số 103/2024/NĐ-CP ngày 30 tháng 7 năm 2024 của Chính phủ quy định về tiền sử dụng đất, tiền thuê đất như nội dung trình của Bộ Tài chính tại Tờ trình số 25/TTr-BTC ngày 04 tháng 02 năm 2025 và hồ sơ liên quan kèm theo.</w:t>
      </w:r>
    </w:p>
    <w:p>
      <w:r>
        <w:t>Điều 2.  Giao Bộ trưởng Bộ Tài chính thừa ủy quyền Thủ tướng Chính phủ, thay mặt Chính phủ ký Tờ trình của Chính phủ trình Quốc hội về việc xin ý kiến về xử lý tiền thuê đất và tiền chậm nộp của đơn vị sự nghiệp công lập nêu trên.</w:t>
      </w:r>
    </w:p>
    <w:p>
      <w:r>
        <w:t>Điều 3.  Bộ trưởng Bộ Tài chính và Bộ trưởng, Thủ trưởng cơ quan ngang bộ, cơ quan có liên quan chịu trách nhiệm thi hành Nghị quyết này./.</w:t>
      </w:r>
    </w:p>
    <w:p>
      <w:r>
        <w:t>Nơi nhận:</w:t>
      </w:r>
    </w:p>
    <w:p>
      <w:r>
        <w:t>- Các đ/c Thành viên Chính phủ;</w:t>
      </w:r>
    </w:p>
    <w:p>
      <w:r>
        <w:t>- Các bộ, cơ quan ngang bộ, cơ quan thuộc Chính phủ;</w:t>
      </w:r>
    </w:p>
    <w:p>
      <w:r>
        <w:t>- Văn phòng Quốc hội;</w:t>
      </w:r>
    </w:p>
    <w:p>
      <w:r>
        <w:t>- VPCP; BTCN, các PCN, Trợ lý TTg, TGĐ Cổng TTĐT, các Vụ: KTTH, PL, ĐMDN, QHĐP, TH;</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