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250/NQ-HĐND năm 2023 thông qua điều chỉnh cục bộ quy hoạch 3 loại rừng tỉnh Sơn La giai đoạn 2017-2025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250/NQ-HĐND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15/11/2023</w:t>
            </w:r>
          </w:p>
        </w:tc>
      </w:tr>
      <w:tr>
        <w:tc>
          <w:tcPr>
            <w:tcW w:type="dxa" w:w="4320"/>
          </w:tcPr>
          <w:p>
            <w:r>
              <w:t>Ngày hiệu lực</w:t>
            </w:r>
          </w:p>
        </w:tc>
        <w:tc>
          <w:tcPr>
            <w:tcW w:type="dxa" w:w="4320"/>
          </w:tcPr>
          <w:p>
            <w:r>
              <w:t>15/11/2023</w:t>
            </w:r>
          </w:p>
        </w:tc>
      </w:tr>
      <w:tr>
        <w:tc>
          <w:tcPr>
            <w:tcW w:type="dxa" w:w="4320"/>
          </w:tcPr>
          <w:p>
            <w:r>
              <w:t>Tình trạng</w:t>
            </w:r>
          </w:p>
        </w:tc>
        <w:tc>
          <w:tcPr>
            <w:tcW w:type="dxa" w:w="4320"/>
          </w:tcPr>
          <w:p>
            <w:r>
              <w:t>Chưa xác định</w:t>
            </w:r>
          </w:p>
        </w:tc>
      </w:tr>
    </w:tbl>
    <w:p/>
    <w:p>
      <w:r>
        <w:t>HỘI ĐỒNG NHÂN DÂN</w:t>
      </w:r>
    </w:p>
    <w:p>
      <w:r>
        <w:t>TỈNH SƠN LA</w:t>
      </w:r>
    </w:p>
    <w:p>
      <w:r>
        <w:t>-------</w:t>
      </w:r>
    </w:p>
    <w:p>
      <w:r>
        <w:t>CỘNG HÒA XÃ HỘI CHỦ NGHĨA VIỆT NAM</w:t>
      </w:r>
    </w:p>
    <w:p>
      <w:r>
        <w:t>Độc lập - Tự do - Hạnh phúc</w:t>
      </w:r>
    </w:p>
    <w:p>
      <w:r>
        <w:t>---------------</w:t>
      </w:r>
    </w:p>
    <w:p>
      <w:r>
        <w:t>Số: 250/NQ-HĐND</w:t>
      </w:r>
    </w:p>
    <w:p>
      <w:r>
        <w:t>Sơn La, ngày 15 tháng 11 năm 2023</w:t>
      </w:r>
    </w:p>
    <w:p>
      <w:r>
        <w:t>NGHỊ QUYẾT</w:t>
      </w:r>
    </w:p>
    <w:p>
      <w:r>
        <w:t>THÔNG QUA ĐIỀU CHỈNH CỤC BỘ QUY HOẠCH 3 LOẠI RỪNG TỈNH SƠN LA GIAI ĐOẠN 2017 - 2025</w:t>
      </w:r>
    </w:p>
    <w:p>
      <w:r>
        <w:t>HỘI ĐỒNG NHÂN DÂN TỈNH SƠN LA</w:t>
      </w:r>
    </w:p>
    <w:p>
      <w:r>
        <w:t>KHÓA XV, KỲ HỌP CHUYÊN ĐỀ THỨ MƯỜI LĂM</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Lâm nghiệp ngày 15 tháng 11 năm 2017;</w:t>
      </w:r>
    </w:p>
    <w:p>
      <w:r>
        <w:t>Căn cứ Nghị quyết số 61/2022/QH15 ngày 16 tháng 6 năm 2022 của Quốc hội về tiếp tục tăng cường hiệu lực, hiệu quả thực hiện chính sách, pháp luật về quy hoạch và một số giải pháp tháo gỡ khó khăn, vướng mắc, đẩy nhanh tiến độ lập và nâng cao chất lượng quy hoạch thời kỳ 2021-2030;</w:t>
      </w:r>
    </w:p>
    <w:p>
      <w:r>
        <w:t>Căn cứ Nghị quyết số 139/NQ-CP ngày 31 tháng 8 năm 2023 của Chính phủ về một số giải pháp tháo gỡ khó khăn, vướng mắc trong công tác chuyển mục đích sử dụng rừng sang mục đích khác để thực hiện các dự án cấp thiết phục vụ phát triển kinh tế - xã hội, quốc phòng, an ninh;</w:t>
      </w:r>
    </w:p>
    <w:p>
      <w:r>
        <w:t>Xét Tờ trình số 177/TTr-UBND ngày 09 tháng 11 năm 2023 của Ủy ban nhân dân tỉnh; Báo cáo thẩm tra số 452/BC-DT ngày 14 tháng 11 năm 2023 của Ban Dân tộc của Hội đồng nhân dân tỉnh và thảo luận của đại biểu Hội đồng nhân dân tại Kỳ họp.</w:t>
      </w:r>
    </w:p>
    <w:p>
      <w:r>
        <w:t>QUYẾT NGHỊ:</w:t>
      </w:r>
    </w:p>
    <w:p>
      <w:r>
        <w:t>Điều 1.  Thông qua điều chỉnh cục bộ quy hoạch 3 loại rừng tỉnh Sơn La giai đoạn 2017 - 2025, cụ thể:</w:t>
      </w:r>
    </w:p>
    <w:p>
      <w:r>
        <w:t>1. Điều chỉnh 89,24 ha thuộc quy hoạch 3 loại rừng theo Quyết định số 3248/QĐ-UBND ngày 27/12/2018 của UBND tỉnh ra ngoài quy hoạch 3 loại rừng để thực hiện các dự án trên địa bàn tỉnh, cụ thể:</w:t>
      </w:r>
    </w:p>
    <w:p>
      <w:r>
        <w:t>- Điều chỉnh 3,71 ha từ quy hoạch đất, rừng đặc dụng ra ngoài quy hoạch 3 loại rừng.</w:t>
      </w:r>
    </w:p>
    <w:p>
      <w:r>
        <w:t>- Điều chỉnh 55,85 ha từ quy hoạch đất, rừng phòng hộ ra ngoài quy hoạch 3 loại rừng.</w:t>
      </w:r>
    </w:p>
    <w:p>
      <w:r>
        <w:t>- Điều chỉnh 29,68 ha từ quy hoạch đất, rừng sản xuất ra ngoài quy hoạch 3 loại rừng.</w:t>
      </w:r>
    </w:p>
    <w:p>
      <w:r>
        <w:t>2. Diện tích quy hoạch 3 loại rừng tỉnh Sơn La giai đoạn 2017 - 2025 sau khi điều chỉnh là 817.801,06 ha, trong đó:</w:t>
      </w:r>
    </w:p>
    <w:p>
      <w:r>
        <w:t>- Diện tích quy hoạch đất, rừng đặc dụng là 87.847,69 ha.</w:t>
      </w:r>
    </w:p>
    <w:p>
      <w:r>
        <w:t>- Diện tích quy hoạch đất, rừng phòng hộ là 377.853,35 ha.</w:t>
      </w:r>
    </w:p>
    <w:p>
      <w:r>
        <w:t>- Diện tích quy hoạch đất, rừng sản xuất là 352.100,02 ha.</w:t>
      </w:r>
    </w:p>
    <w:p>
      <w:r>
        <w:t>Điều 2.  Tổ chức thực hiện</w:t>
      </w:r>
    </w:p>
    <w:p>
      <w:r>
        <w:t>1. UBND tỉnh tổ chức triển khai, thực hiện Nghị quyết.</w:t>
      </w:r>
    </w:p>
    <w:p>
      <w:r>
        <w:t>2. Thường trực HĐND, các Ban của HĐND, các Tổ đại biểu HĐND và đại biểu HĐND tỉnh giám sát việc thực hiện Nghị quyết.</w:t>
      </w:r>
    </w:p>
    <w:p>
      <w:r>
        <w:t>Nghị quyết này đã được HĐND tỉnh khóa XV, Kỳ họp chuyên đề thứ mười lăm thông qua ngày 15 tháng 11 năm 2023 và có hiệu lực từ ngày thông qua./.</w:t>
      </w:r>
    </w:p>
    <w:p>
      <w:r>
        <w:t>Nơi nhận:</w:t>
      </w:r>
    </w:p>
    <w:p>
      <w:r>
        <w:t>- Ủy ban Thường vụ Quốc hội, Chính phủ;</w:t>
      </w:r>
    </w:p>
    <w:p>
      <w:r>
        <w:t>- Ủy ban Tài chính, Ngân sách của Quốc hội;</w:t>
      </w:r>
    </w:p>
    <w:p>
      <w:r>
        <w:t>- Văn phòng: Quốc hội, Chủ tịch nước, Chính phủ;</w:t>
      </w:r>
    </w:p>
    <w:p>
      <w:r>
        <w:t>- Ban Công tác đại biểu của Ủy ban Thường vụ Quốc hội;</w:t>
      </w:r>
    </w:p>
    <w:p>
      <w:r>
        <w:t>- Bộ Nông nghiệp và Phát triển Nông thôn;</w:t>
      </w:r>
    </w:p>
    <w:p>
      <w:r>
        <w:t>- Ban Thường vụ Tỉnh ủy;</w:t>
      </w:r>
    </w:p>
    <w:p>
      <w:r>
        <w:t>- Thường trực: HĐND, UBND, UBMTTQVN tỉnh;</w:t>
      </w:r>
    </w:p>
    <w:p>
      <w:r>
        <w:t>- Đoàn ĐBQH tỉnh; đại biểu HĐND tỉnh;</w:t>
      </w:r>
    </w:p>
    <w:p>
      <w:r>
        <w:t>- Các sở, ban, ngành, các tổ chức chính trị - xã hội tỉnh;</w:t>
      </w:r>
    </w:p>
    <w:p>
      <w:r>
        <w:t>- Huyện ủy, Thành ủy; HĐND; UBND các huyện, thành phố;</w:t>
      </w:r>
    </w:p>
    <w:p>
      <w:r>
        <w:t>- Văn phòng: Tỉnh ủy, Đoàn ĐBQH và HĐND, UBND tỉnh;</w:t>
      </w:r>
    </w:p>
    <w:p>
      <w:r>
        <w:t>- Trung tâm: Thông tin tỉnh, lưu trữ lịch sử tỉnh;</w:t>
      </w:r>
    </w:p>
    <w:p>
      <w:r>
        <w:t>- Lưu: VT, DT.</w:t>
      </w:r>
    </w:p>
    <w:p>
      <w:r>
        <w:t>CHỦ TỊCH</w:t>
      </w:r>
    </w:p>
    <w:p>
      <w:r>
        <w:t>Nguyễn Thái Hưng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