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25/NQ-HĐND năm 2024 tán thành chủ trương điều chỉnh địa giới hành chính thành phố Vinh, thành lập các phường và sắp xếp đơn vị hành chính cấp xã trên địa bàn thành phố Vinh,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25/NQ-HĐND</w:t>
      </w:r>
    </w:p>
    <w:p>
      <w:r>
        <w:t>Nghệ An, ngày 07 tháng 6 năm 2024</w:t>
      </w:r>
    </w:p>
    <w:p>
      <w:r>
        <w:t>NGHỊ QUYẾT</w:t>
      </w:r>
    </w:p>
    <w:p>
      <w:r>
        <w:t>VỀ VIỆC TÁN THÀNH CHỦ TRƯƠNG ĐIỀU CHỈNH ĐỊA GIỚI HÀNH CHÍNH THÀNH PHỐ VINH, THÀNH LẬP CÁC PHƯỜNG VÀ SẮP XẾP ĐƠN VỊ HÀNH CHÍNH CẤP XÃ TRÊN ĐỊA BÀN THÀNH PHỐ VINH, TỈNH NGHỆ AN</w:t>
      </w:r>
    </w:p>
    <w:p>
      <w:r>
        <w:t>HỘI ĐỒNG NHÂN DÂN TỈNH NGHỆ AN</w:t>
      </w:r>
    </w:p>
    <w:p>
      <w:r>
        <w:t>KHÓA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37-NQ/TW ngày 24 tháng 12 năm 2018 của Bộ Chính trị về việc sắp xếp các đơn vị hành chính cấp huyện và cấp xã;</w:t>
      </w:r>
    </w:p>
    <w:p>
      <w:r>
        <w:t>Căn cứ Nghị quyết số 1210/2016/UBTVQH13 ngày 25 tháng 5 năm 2016 của Ủy ban Thường vụ Quốc hội về việc phân loại đô thị; Nghị quyết số 26/2022/UBTVQH15 ngày 21 tháng 9 năm 2022 về sửa đổi bổ sung một số điều của Nghị quyết số 1210/2016/UBTVQH13 ngày 25 tháng 5 năm 2016 của Ủy ban Thường vụ Quốc hội về việc phân loại đô thị;</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về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quyết số 35/2023/UBTVQH15 ngày 12 tháng 7 năm 2023 của Ủy ban Thường vụ Quốc hội về việc sắp xếp đơn vị hành chính cấp huyện, cấp xã giai đoạn 2023 - 2030;</w:t>
      </w:r>
    </w:p>
    <w:p>
      <w:r>
        <w:t>Căn cứ Nghị quyết số 117/NQ-CP ngày 30 tháng 7 năm 2023 của Chính phủ về việc Ban hành Kế hoạch thực hiện sắp xếp các đơn vị hành chính cấp huyện, cấp xã giai đoạn 2023 - 2025;</w:t>
      </w:r>
    </w:p>
    <w:p>
      <w:r>
        <w:t>Xét Tờ trình số 4308/TTr-UBND ngày 27 tháng 5 năm 2024 của Ủy ban nhân dân tỉnh; Báo cáo thẩm tra của Ban Pháp chế Hội đồng nhân dân tỉnh; ý kiến thảo luận của đại biểu Hội đồng nhân dân tỉnh tại kỳ họp.</w:t>
      </w:r>
    </w:p>
    <w:p>
      <w:r>
        <w:t>QUYẾT NGHỊ:</w:t>
      </w:r>
    </w:p>
    <w:p>
      <w:r>
        <w:t>Điều 1.  Tán thành chủ trương điều chỉnh địa giới hành chính thành phố Vinh, thành lập các phường và sắp xếp đơn vị hành chính cấp xã trên địa bàn thành phố Vinh, tỉnh Nghệ An, với các nội dung sau:</w:t>
      </w:r>
    </w:p>
    <w:p>
      <w:r>
        <w:t>1. Sáp nhập thị xã Cửa Lò và một phần huyện Nghi Lộc để mở rộng địa giới hành chính và không gian đô thị thành phố Vinh</w:t>
      </w:r>
    </w:p>
    <w:p>
      <w:r>
        <w:t>Sáp nhập toàn bộ thị xã Cửa Lò (07 phường) có diện tích tự nhiên 29,12 km², quy mô dân số 77.813 người và một phần huyện Nghi Lộc có diện tích tự nhiên 32,14 km², quy mô dân số 45.130 người (bao gồm 04 xã: xã Nghi Xuân có diện tích tự nhiên 6,17 km², quy mô dân số 11.884 người; xã Phúc Thọ có diện tích tự nhiên 6,12 km², quy mô dân số 10.409 người; xã Nghi Thái có diện tích tự nhiên 9,50 km², quy mô dân số 11.006 người; xã Nghi Phong có diện tích tự nhiên 10,35 km², quy mô dân số 11.831 người) vào thành phố Vinh.</w:t>
      </w:r>
    </w:p>
    <w:p>
      <w:r>
        <w:t>2. Thành lập các phường thuộc thành phố Vinh</w:t>
      </w:r>
    </w:p>
    <w:p>
      <w:r>
        <w:t>a) Thành lập phường Hưng Đông trên cơ sở nguyên trạng diện tích tự nhiên 6,42 km², quy mô dân số 17.784 người của xã Hưng Đông.</w:t>
      </w:r>
    </w:p>
    <w:p>
      <w:r>
        <w:t>- Các đơn vị hành chính liền kề: phía Đông giáp phường Quán Bàu; phía Nam giáp phường Đông Vĩnh; phía Bắc giáp xã Nghi Kim; phía Tây giáp xã Hưng Tây, huyện Hưng Nguyên.</w:t>
      </w:r>
    </w:p>
    <w:p>
      <w:r>
        <w:t>b) Thành lập phường Hưng Lộc trên cơ sở nguyên trạng diện tích tự nhiên 6,72 km², quy mô dân số 26.321 người của xã Hưng Lộc.</w:t>
      </w:r>
    </w:p>
    <w:p>
      <w:r>
        <w:t>- Các đơn vị hành chính liền kề: phía Đông giáp xã Nghi Thái; phía Tây giáp xã Nghi Phú (phường Nghi Phú mới) và phường Hà Huy Tập; phía Nam giáp xã Hưng Hòa và phường Hưng Dũng; phía Bắc giáp xã Nghi Đức (phường Nghi Đức mới).</w:t>
      </w:r>
    </w:p>
    <w:p>
      <w:r>
        <w:t>c) Thành lập phường Nghi Phú trên cơ sở nguyên trạng diện tích tự nhiên 6,47 km², quy mô dân số 25.032 người của xã Nghi Phú.</w:t>
      </w:r>
    </w:p>
    <w:p>
      <w:r>
        <w:t>- Các đơn vị hành chính liền kề: phía Đông giáp xã Nghi Đức (phường Nghi Đức mới); phía Tây giáp các phường Quán Bàu và Hà Huy Tập; phía Nam giáp phường Hà Huy Tập và xã Hưng Lộc (phường Hưng Lộc mới); phía Bắc giáp các xã Nghi Ân và Nghi Kim.</w:t>
      </w:r>
    </w:p>
    <w:p>
      <w:r>
        <w:t>d) Thành lập phường Nghi Đức trên cơ sở nguyên trạng diện tích tự nhiên 5,69 km², quy mô dân số 9.365 người của xã Nghi Đức.</w:t>
      </w:r>
    </w:p>
    <w:p>
      <w:r>
        <w:t>- Các đơn vị hành chính liền kề: phía Đông giáp xã Nghi Phong; phía Tây giáp xã Nghi Phú (phường Nghi Phú mới); phía Nam giáp xã Hưng Lộc (phường Hưng Lộc mới); phía Bắc giáp xã Nghi Ân.</w:t>
      </w:r>
    </w:p>
    <w:p>
      <w:r>
        <w:t>3. Sắp xếp đơn vị hành chính cấp xã thuộc thành phố Vinh</w:t>
      </w:r>
    </w:p>
    <w:p>
      <w:r>
        <w:t>a) Sáp nhập toàn bộ phường Hồng Sơn có diện tích tự nhiên 0,50 km²; quy mô dân số 8.692 người và phường Vinh Tân có diện tích tự nhiên 5,04 km²; quy mô dân số 23.465 người. Lấy tên phường mới là Vĩnh Tân.</w:t>
      </w:r>
    </w:p>
    <w:p>
      <w:r>
        <w:t>- Phường Vinh Tân sau khi sáp nhập có diện tích tự nhiên 5,54 km², dân số 32.157 người.</w:t>
      </w:r>
    </w:p>
    <w:p>
      <w:r>
        <w:t>- Các đơn vị hành chính liền kề: phía Bắc giáp phường Cửa Nam và các phường Quang Trung, Lê Mao, Đội Cung (phường Quang Trung mới); phía Đông giáp phường Trung Đô; phía Tây giáp xã Hưng Chính; phía Nam giáp xã Hưng Lợi và xã Hưng Thịnh (huyện Hưng Nguyên).</w:t>
      </w:r>
    </w:p>
    <w:p>
      <w:r>
        <w:t>b) Sáp nhập toàn bộ phường Đội Cung có diện tích tự nhiên 0.67 km², quy mô dân số 12.618 người; phường Lê Mao có diện tích tự nhiên 0,87 km², quy mô dân số là 13.713 người và phường Quang Trung có diện tích tự nhiên 0,58 km², quy mô dân số 12.180 người. Lấy tên phường mới là Quang Trung.</w:t>
      </w:r>
    </w:p>
    <w:p>
      <w:r>
        <w:t>- Phường Quang Trung sau khi sáp nhập có diện tích tự nhiên 2,12 km², dân số 38.511 người.</w:t>
      </w:r>
    </w:p>
    <w:p>
      <w:r>
        <w:t>- Các đơn vị hành chính liền kề: phía Bắc giáp phường Lê Lợi, phường Hưng Bình; phía Nam giáp phường Cửa Nam và các phường Hồng Sơn, Vinh Tân (phường Vinh Tân mới); phía Đông giáp phường Trường Thi; phía Tây giáp phường Đông Vĩnh.</w:t>
      </w:r>
    </w:p>
    <w:p>
      <w:r>
        <w:t>4. Kết quả sau khi điều chỉnh địa giới hành chính thành phố Vinh, thành lập các phường và sắp xếp đơn vị hành chính cấp xã thuộc thành phố Vinh</w:t>
      </w:r>
    </w:p>
    <w:p>
      <w:r>
        <w:t>a) Thành phố Vinh có diện tích tự nhiên 166,25 km², quy mô dân số 580.669 người; có 33 đơn vị hành chính cấp xã gồm 24 phường (Bến Thủy, Cửa Nam, Đông Vĩnh, Hà Huy Tập, Hưng Bình, Hưng Dũng, Hưng Phúc, Lê Lợi, Quán Bàu, Quang Trung, Trung Đô, Trường Thi, Vinh Tân, Hưng Đông, Hưng Lộc, Nghi Đức, Nghi Phú, Nghi Hải, Nghi Hòa, Nghi Hương, Nghi Thu, Thu Thủy, Nghi Thủy, Nghi Tân) và 09 xã (Nghi Xuân, Phúc Thọ, Nghi Thái, Nghi Phong, Hưng Chính, Hưng Hòa, Nghi Ân, Nghi Kim, Nghi Liên).</w:t>
      </w:r>
    </w:p>
    <w:p>
      <w:r>
        <w:t>- Các đơn vị hành chính liền kề: Phía Bắc giáp huyện Nghi Lộc, phía Đông giáp biển Đông, phía Tây giáp huyện Hưng Nguyên, phía Nam giáp huyện Nghi Xuân, tỉnh Hà Tĩnh.</w:t>
      </w:r>
    </w:p>
    <w:p>
      <w:r>
        <w:t>b) Huyện Nghi Lộc có diện tích tự nhiên 313,88 km², quy mô dân số 209.326 người; có 23 đơn vị hành chính cấp xã gồm 22 xã (Nghi Lâm, Nghi Văn, Nghi Kiều, Nghi Công Nam, Nghi Công Bắc, Nghi Hưng, Nghi Yên, Nghi Mỹ, Nghi Đồng, Nghi Phương, Nghi Thuận, Nghi Vạn, Nghi Trung, Nghi Long, Nghi Tiến, Nghi Thiết, Nghi Quang, Khánh Hợp, Nghi Xá, Nghi Thạch, Trường Thịnh, Diên Hoa) và thị trấn Quán Hành.</w:t>
      </w:r>
    </w:p>
    <w:p>
      <w:r>
        <w:t>- Các đơn vị hành chính liền kề: phía Đông giáp biển Đông và thành phố Vinh; phía Tây giáp huyện Đô Lương, huyện Nam Đàn; phía Nam giáp huyện Hưng Nguyên, thành phố Vinh; phía Bắc giáp huyện Diễn Châu, huyện Yên Thành.</w:t>
      </w:r>
    </w:p>
    <w:p>
      <w:r>
        <w:t>Điều 2. Tổ chức thực hiện</w:t>
      </w:r>
    </w:p>
    <w:p>
      <w:r>
        <w:t>1. Giao Ủy ban nhân dân tỉnh căn cứ Nghị quyết này và những quy định của pháp luật hiện hành, hoàn chỉnh hồ sơ đề án trình cấp có thẩm quyền xem xét quyết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3. Hiệu lực thi hành</w:t>
      </w:r>
    </w:p>
    <w:p>
      <w:r>
        <w:t>Nghị quyết này đã được Hội đồng nhân dân tỉnh Nghệ An Khóa XVIII, Kỳ họp thứ 20 thông qua ngày 07 tháng 6 năm 2024 và có hiệu lực kể từ ngày được thông qua./.</w:t>
      </w:r>
    </w:p>
    <w:p>
      <w:r>
        <w:t>Nơi nhận:</w:t>
      </w:r>
    </w:p>
    <w:p>
      <w:r>
        <w:t>- Ủy ban Thường vụ Quốc hội, Chính phủ (để b/c);</w:t>
      </w:r>
    </w:p>
    <w:p>
      <w:r>
        <w:t>- Các Văn phòng: Quốc hội, Chủ tịch nước, Chính phủ (để b/c);</w:t>
      </w:r>
    </w:p>
    <w:p>
      <w:r>
        <w:t>- Bộ Nội vụ (để b/c);</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