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246/NQ-HĐND phê duyệt kế hoạch đầu tư công năm 2023 nguồn ngân sách địa phương (đợt 3)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246/NQ-HĐND</w:t>
      </w:r>
    </w:p>
    <w:p>
      <w:r>
        <w:t>Gia Lai, ngày 07 tháng 7 năm 2023</w:t>
      </w:r>
    </w:p>
    <w:p>
      <w:r>
        <w:t>NGHỊ QUYẾT</w:t>
      </w:r>
    </w:p>
    <w:p>
      <w:r>
        <w:t>VỀ VIỆC PHÊ DUYỆT KẾ HOẠCH ĐẦU TƯ CÔNG NĂM 2023 NGUỒN NGÂN SÁCH ĐỊA PHƯƠNG (ĐỢT 3)</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69/2022/QH15 ngày 11 tháng 11 năm 2022 của Quốc hội về dự toán ngân sách nhà nước năm 2022; Nghị quyết số 70/2022/QH14 ngày 11 tháng 11 năm 2022 của Quốc hội về phân bổ ngân sách trung ương năm 2023; Nghị quyết số 43/2022/QH15 ngày 01 tháng 01 năm 2022 của Quốc hội về chính sách tài khóa, tiền tệ hỗ trợ Chương trình phục hồi và phát triển kinh tế - xã hội;</w:t>
      </w:r>
    </w:p>
    <w:p>
      <w:r>
        <w:t>Căn cứ Quyết định số 1513/QĐ-TTg ngày 03 tháng 12 năm 2022 của Thủ tướng Chính phủ về việc giao kế hoạch đầu tư vốn ngân sách nhà nước năm 2023;</w:t>
      </w:r>
    </w:p>
    <w:p>
      <w:r>
        <w:t>Căn cứ Công điện số 123/CĐ-TTg ngày 10 tháng 3 năm 2023 của Thủ tướng Chính phủ về việc khẩn trương phân bổ chi tiết kế hoạch đầu tư công vốn ngân sách nhà nước năm 2023;</w:t>
      </w:r>
    </w:p>
    <w:p>
      <w:r>
        <w:t>Căn cứ Nghị quyết số 128/2020/NQ-HĐND ngày 09 tháng 11 năm 2020 của Hội đồng nhân dân tỉnh về nguyên tắc, tiêu chí và định mức phân bổ vốn đầu tư công nguồn ngân sách địa phương giai đoạn 2021-2025; Nghị quyết số 46/NQ-HĐND ngày 10 tháng 8 năm 2021 của Hội đồng nhân dân tỉnh về việc ban hành Kế hoạch phát triển kinh tế - xã hội, đảm bảo an ninh, quốc phòng 5 năm giai đoạn 2021 - 2025 của tỉnh Gia Lai; Nghị quyết số 47/NQ-HĐND ngày 10 tháng 8 năm 2021 của Hội đồng nhân dân tỉnh về việc phê duyệt kế hoạch đầu tư công trung hạn giai đoạn 2021 - 2025 (nguồn ngân sách địa phương); Nghị quyết số 134/NQ-HĐND ngày 08 tháng 7 năm 2022 của Hội đồng nhân dân tỉnh về việc dự kiến Kế hoạch đầu tư công năm 2023; Nghị quyết số 184/NQ-HĐND ngày 09 tháng 12 năm 2022 của Hội đồng nhân dân tỉnh về việc điều chỉnh Kế hoạch đầu tư công trung hạn giai đoạn 2021 - 2025 nguồn vốn ngân sách địa phương của tỉnh Gia Lai; Nghị quyết số 185/NQ-HĐND ngày 09 tháng 12 năm 2022 của Hội đồng nhân dân tỉnh về việc phê duyệt kế hoạch đầu tư công năm 2023 nguồn ngân sách địa phương, các Chương trình mục tiêu quốc gia và thông qua phương án phân bổ vốn năm 2023 nguồn ngân sách trung ương; Nghị quyết số 212/NQ-HĐND ngày 07 tháng 04 năm 2023 của HĐND tỉnh về việc phê duyệt kế hoạch đầu tư công nguồn ngân sách địa phương năm 2023 (đợt 2);</w:t>
      </w:r>
    </w:p>
    <w:p>
      <w:r>
        <w:t>Xét Tờ trình số 1407/TTr-UBND ngày 12 tháng 6 năm 2023 của Ủy ban nhân dân tỉnh về việc phê duyệt kế hoạch đầu tư công năm 2023 nguồn ngân sách địa phương (đợt 3); Báo cáo thẩm tra số 305/BC-HĐND ngày 24 tháng 6 năm 2023 của Ban Kinh tế - Ngân sách Hội đồng nhân dân tỉnh và ý kiến thảo luận của đại biểu Hội đồng nhân dân tỉnh tại kỳ họp.</w:t>
      </w:r>
    </w:p>
    <w:p>
      <w:r>
        <w:t>QUYẾT NGHỊ:</w:t>
      </w:r>
    </w:p>
    <w:p>
      <w:r>
        <w:t>Điều 1.  Phê duyệt Kế hoạch đầu tư công nguồn ngân sách địa phương (vốn xổ số kiến thiết) năm 2023 (đợt 3) cho Dự án Khu xạ trị và trang thiết bị - Bệnh viện Đa khoa tỉnh: 27.583 triệu đồng.</w:t>
      </w:r>
    </w:p>
    <w:p>
      <w:r>
        <w:t>(Kèm theo Biểu 01)</w:t>
      </w:r>
    </w:p>
    <w:p>
      <w:r>
        <w:t>Điều 2. Tổ chức thực hiện</w:t>
      </w:r>
    </w:p>
    <w:p>
      <w:r>
        <w:t>1. Giao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ba thông qua ngày 07 tháng 7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Kế hoạch và Đầu tư; Tài chính;</w:t>
      </w:r>
    </w:p>
    <w:p>
      <w:r>
        <w:t>- Thường trực Tỉnh ủy, Đoàn ĐBQH tỉnh;</w:t>
      </w:r>
    </w:p>
    <w:p>
      <w:r>
        <w:t>- Ủy ban MTTQ Việt Nam tỉnh;</w:t>
      </w:r>
    </w:p>
    <w:p>
      <w:r>
        <w:t>- Đại biểu HĐND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r>
        <w:t>Biểu 1</w:t>
      </w:r>
    </w:p>
    <w:p>
      <w:r>
        <w:t>KẾ HOẠCH ĐẦU TƯ VỐN NGÂN SÁCH ĐỊA PHƯƠNG NĂM 2023 (ĐỢT 3)</w:t>
      </w:r>
    </w:p>
    <w:p>
      <w:r>
        <w:t>(Kèm theo Nghị quyết số 246/NQ-HĐND ngày 07 tháng 7 năm 2023 của Hội đồng nhân dân tỉnh)</w:t>
      </w:r>
    </w:p>
    <w:p>
      <w:r>
        <w:t>ĐVT: Triệu đồng</w:t>
      </w:r>
    </w:p>
    <w:p>
      <w:r>
        <w:t>TT</w:t>
      </w:r>
    </w:p>
    <w:p>
      <w:r>
        <w:t>Danh mục dự án</w:t>
      </w:r>
    </w:p>
    <w:p>
      <w:r>
        <w:t>Địa điểm xây dựng</w:t>
      </w:r>
    </w:p>
    <w:p>
      <w:r>
        <w:t>Địa điểm mở tài khoản của dự án (chi tiết đến quận, huyện)</w:t>
      </w:r>
    </w:p>
    <w:p>
      <w:r>
        <w:t>Mã số dự án đầu tư</w:t>
      </w:r>
    </w:p>
    <w:p>
      <w:r>
        <w:t>Mã ngành kinh tế (loại, khoản)</w:t>
      </w:r>
    </w:p>
    <w:p>
      <w:r>
        <w:t>Thời gian KC-HT</w:t>
      </w:r>
    </w:p>
    <w:p>
      <w:r>
        <w:t>Quyết định đầu tư</w:t>
      </w:r>
    </w:p>
    <w:p>
      <w:r>
        <w:t>Đã bố trí vốn đến hết KH năm 2022</w:t>
      </w:r>
    </w:p>
    <w:p>
      <w:r>
        <w:t>Kế hoạch đầu tư trung hạn giai đoạn 2021-2025</w:t>
      </w:r>
    </w:p>
    <w:p>
      <w:r>
        <w:t>Kế hoạch năm 2023 (đợt 3)</w:t>
      </w:r>
    </w:p>
    <w:p>
      <w:r>
        <w:t>Chủ đầu tư</w:t>
      </w:r>
    </w:p>
    <w:p>
      <w:r>
        <w:t>Ghi chú</w:t>
      </w:r>
    </w:p>
    <w:p>
      <w:r>
        <w:t>Số quyết định; ngày, tháng, năm ban hành</w:t>
      </w:r>
    </w:p>
    <w:p>
      <w:r>
        <w:t>TMĐT</w:t>
      </w:r>
    </w:p>
    <w:p>
      <w:r>
        <w:t>Tổng số (tất cả các nguồn vốn)</w:t>
      </w:r>
    </w:p>
    <w:p>
      <w:r>
        <w:t>Trong đó: vốn NSĐP</w:t>
      </w:r>
    </w:p>
    <w:p>
      <w:r>
        <w:t>Tổng số (tất cả các nguồn vốn)</w:t>
      </w:r>
    </w:p>
    <w:p>
      <w:r>
        <w:t>Trong đó: NSĐP</w:t>
      </w:r>
    </w:p>
    <w:p>
      <w:r>
        <w:t>Tổng số (tất cả các nguồn vốn)</w:t>
      </w:r>
    </w:p>
    <w:p>
      <w:r>
        <w:t>Trong đó: NSĐP</w:t>
      </w:r>
    </w:p>
    <w:p>
      <w:r>
        <w:t>Tổng số (tất cả các nguồn vốn)</w:t>
      </w:r>
    </w:p>
    <w:p>
      <w:r>
        <w:t>Trong đó: NSĐP</w:t>
      </w:r>
    </w:p>
    <w:p>
      <w:r>
        <w:t>Tổng số</w:t>
      </w:r>
    </w:p>
    <w:p>
      <w:r>
        <w:t>Trong đó</w:t>
      </w:r>
    </w:p>
    <w:p>
      <w:r>
        <w:t>Thu hồi các khoản ứng trước</w:t>
      </w:r>
    </w:p>
    <w:p>
      <w:r>
        <w:t>Thanh toán nợ đọng XDCB</w:t>
      </w:r>
    </w:p>
    <w:p>
      <w:r>
        <w:t>TỔNG SỐ</w:t>
      </w:r>
    </w:p>
    <w:p>
      <w:r>
        <w:t>73.292</w:t>
      </w:r>
    </w:p>
    <w:p>
      <w:r>
        <w:t>73.292</w:t>
      </w:r>
    </w:p>
    <w:p>
      <w:r>
        <w:t>570</w:t>
      </w:r>
    </w:p>
    <w:p>
      <w:r>
        <w:t>570</w:t>
      </w:r>
    </w:p>
    <w:p>
      <w:r>
        <w:t>73.292</w:t>
      </w:r>
    </w:p>
    <w:p>
      <w:r>
        <w:t>73.292</w:t>
      </w:r>
    </w:p>
    <w:p>
      <w:r>
        <w:t>27.583</w:t>
      </w:r>
    </w:p>
    <w:p>
      <w:r>
        <w:t>27.583</w:t>
      </w:r>
    </w:p>
    <w:p>
      <w:r>
        <w:t>A</w:t>
      </w:r>
    </w:p>
    <w:p>
      <w:r>
        <w:t>Xổ số kiến thiết</w:t>
      </w:r>
    </w:p>
    <w:p>
      <w:r>
        <w:t>73.292</w:t>
      </w:r>
    </w:p>
    <w:p>
      <w:r>
        <w:t>73.292</w:t>
      </w:r>
    </w:p>
    <w:p>
      <w:r>
        <w:t>570</w:t>
      </w:r>
    </w:p>
    <w:p>
      <w:r>
        <w:t>570</w:t>
      </w:r>
    </w:p>
    <w:p>
      <w:r>
        <w:t>73.292</w:t>
      </w:r>
    </w:p>
    <w:p>
      <w:r>
        <w:t>73.292</w:t>
      </w:r>
    </w:p>
    <w:p>
      <w:r>
        <w:t>27.583</w:t>
      </w:r>
    </w:p>
    <w:p>
      <w:r>
        <w:t>27.583</w:t>
      </w:r>
    </w:p>
    <w:p>
      <w:r>
        <w:t>I</w:t>
      </w:r>
    </w:p>
    <w:p>
      <w:r>
        <w:t>Khởi công mới năm 2023</w:t>
      </w:r>
    </w:p>
    <w:p>
      <w:r>
        <w:t>73.292</w:t>
      </w:r>
    </w:p>
    <w:p>
      <w:r>
        <w:t>73.292</w:t>
      </w:r>
    </w:p>
    <w:p>
      <w:r>
        <w:t>570</w:t>
      </w:r>
    </w:p>
    <w:p>
      <w:r>
        <w:t>570</w:t>
      </w:r>
    </w:p>
    <w:p>
      <w:r>
        <w:t>73.292</w:t>
      </w:r>
    </w:p>
    <w:p>
      <w:r>
        <w:t>73.292</w:t>
      </w:r>
    </w:p>
    <w:p>
      <w:r>
        <w:t>27.583</w:t>
      </w:r>
    </w:p>
    <w:p>
      <w:r>
        <w:t>27.583</w:t>
      </w:r>
    </w:p>
    <w:p>
      <w:r>
        <w:t>Dự án Khu xạ trị và trang thiết bị - Bệnh viện Đa khoa tỉnh</w:t>
      </w:r>
    </w:p>
    <w:p>
      <w:r>
        <w:t>Thành phố Pleiku</w:t>
      </w:r>
    </w:p>
    <w:p>
      <w:r>
        <w:t>Kho bạc Nhà nước tỉnh Gia Lai</w:t>
      </w:r>
    </w:p>
    <w:p>
      <w:r>
        <w:t>7931136</w:t>
      </w:r>
    </w:p>
    <w:p>
      <w:r>
        <w:t>132</w:t>
      </w:r>
    </w:p>
    <w:p>
      <w:r>
        <w:t>2023-2024</w:t>
      </w:r>
    </w:p>
    <w:p>
      <w:r>
        <w:t>Nghị quyết  số 420/NQ-HĐND ngày 17/6/2021; Nghị quyết số 109/NQ-HĐND ngày 15/4/2022; Nghị quyết số 447/NQ-HĐND ngày 11/4/2023</w:t>
      </w:r>
    </w:p>
    <w:p>
      <w:r>
        <w:t>73.292</w:t>
      </w:r>
    </w:p>
    <w:p>
      <w:r>
        <w:t>73.292</w:t>
      </w:r>
    </w:p>
    <w:p>
      <w:r>
        <w:t>570</w:t>
      </w:r>
    </w:p>
    <w:p>
      <w:r>
        <w:t>570</w:t>
      </w:r>
    </w:p>
    <w:p>
      <w:r>
        <w:t>73.292</w:t>
      </w:r>
    </w:p>
    <w:p>
      <w:r>
        <w:t>73.292</w:t>
      </w:r>
    </w:p>
    <w:p>
      <w:r>
        <w:t>27.583</w:t>
      </w:r>
    </w:p>
    <w:p>
      <w:r>
        <w:t>27.583</w:t>
      </w:r>
    </w:p>
    <w:p>
      <w:r>
        <w:t>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