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2024 điều chỉnh, bổ sung kế hoạch vốn đầu tư công trung hạn giai đoạn 2021-2025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24/NQ-HĐND</w:t>
      </w:r>
    </w:p>
    <w:p>
      <w:r>
        <w:t>Khánh Hòa , ngày  28  tháng  3  năm  2024</w:t>
      </w:r>
    </w:p>
    <w:p>
      <w:r>
        <w:t>NGHỊ QUYẾT</w:t>
      </w:r>
    </w:p>
    <w:p>
      <w:r>
        <w:t>VỀ VIỆC ĐIỀU CHỈNH, BỔ SUNG KẾ HOẠCH VỐN ĐẦU TƯ CÔNG TRUNG HẠN GIAI ĐOẠN 2021-2025</w:t>
      </w:r>
    </w:p>
    <w:p>
      <w:r>
        <w:t>HỘI ĐỒNG NHÂN DÂN TỈNH KHÁNH HÒA</w:t>
      </w:r>
    </w:p>
    <w:p>
      <w:r>
        <w:t>KHÓA VII, KỲ HỌP THỨ 13</w:t>
      </w:r>
    </w:p>
    <w:p>
      <w:r>
        <w:t>Căn cứ Luật Tổ chức chính quyền địa phương ngày 19 tháng 6 năm 2015;</w:t>
      </w:r>
    </w:p>
    <w:p>
      <w:r>
        <w:t>Căn cứ Luật Sửa đổi, bổ sung một s ố  điều của Luật Tổ chức Ch í nh phủ và Luật T ổ  chức chính quyền địa phương ngày 22  tháng  11 năm 2019;</w:t>
      </w:r>
    </w:p>
    <w:p>
      <w:r>
        <w:t>Căn cứ Luật Đầu tư công ngày 13 tháng 6 năm 2019;</w:t>
      </w:r>
    </w:p>
    <w:p>
      <w:r>
        <w:t>Căn cứ Nghị định s ố  40/2020/NĐ-CP ngày 06 tháng 4 năm 2020 của Chính phủ quy định chi tiết th i  hành một số điều của Luật Đầu tư công;</w:t>
      </w:r>
    </w:p>
    <w:p>
      <w:r>
        <w:t>Xét Tờ trình số 2386/TTr-UBND ngày 11 tháng 3 năm 2024 của Ủy ban nhân d â n tỉnh; Báo c á o thẩm tra số 28/BC-BKTNS ngày 27 tháng 3 năm 2024 của Ban Kinh tế - Ngân sách Hội đồng nhân dân tỉnh; tiếp thu, giải trình của Ủy ban nhân dân tỉnh tại văn bản số 3183/UBND-KT ngày 27 tháng 3 năm 2024 và  ý  kiến thảo luận của đại bi ể u Hội đồng nhân dân tại kỳ họp.</w:t>
      </w:r>
    </w:p>
    <w:p>
      <w:r>
        <w:t>QUYẾT NGHỊ:</w:t>
      </w:r>
    </w:p>
    <w:p>
      <w:r>
        <w:t>Điều 1.  Điều chỉnh, bổ sung kế hoạch đầu tư công trung hạn giai đoạn 2021-2025 theo Phụ lục 1 và 2 đính kèm.</w:t>
      </w:r>
    </w:p>
    <w:p>
      <w:r>
        <w:t>Điều 2.  Giữ nguyên các nội dung khác của Nghị quyết số 131/NQ-HĐND ngày 09 tháng 12 năm 2022 của HĐND tỉnh về kế hoạch đầu tư công trung hạn 5 năm 2021-2025; Nghị quyết số 22/NQ-HĐND ngày 02 tháng 6 năm 2023, Nghị quyết số 32/NQ-HĐND ngày 21 tháng 7 năm 2023, Nghị quyết số 71/NQ-HĐND ngày 11 tháng 10 năm 2023, Nghị quyết số 113/NQ-HĐND ngày 08 tháng 12 năm 2023 của HĐND tỉnh về việc điều chỉnh, bổ sung kế hoạch đầu tư công trung hạn giai đoạn 2021-2025.</w:t>
      </w:r>
    </w:p>
    <w:p>
      <w:r>
        <w:t>Điều 3. Tổ ch ứ c th ự c hi ệ n</w:t>
      </w:r>
    </w:p>
    <w:p>
      <w:r>
        <w:t>1. Giao Ủy ban nhân dân tỉnh tổ chức triển khai thực hiện Nghị quyết này.</w:t>
      </w:r>
    </w:p>
    <w:p>
      <w:r>
        <w:t>2. Giao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Khánh Hòa Khóa VII, nhiệm kỳ 2021-2026, Kỳ họp thứ 13 thông qua ngày 28 tháng 3 năm 2024./ .</w:t>
      </w:r>
    </w:p>
    <w:p>
      <w:r>
        <w:t>Nơi nhận:</w:t>
      </w:r>
    </w:p>
    <w:p>
      <w:r>
        <w:t>- Ủy ban  Thường vụ Qu ố c hội;</w:t>
      </w:r>
    </w:p>
    <w:p>
      <w:r>
        <w:t>-  Văn phòng Chính phủ;</w:t>
      </w:r>
    </w:p>
    <w:p>
      <w:r>
        <w:t>-  Các Bộ: KH&amp;ĐT, TC;</w:t>
      </w:r>
    </w:p>
    <w:p>
      <w:r>
        <w:t>-  Ban Thường vụ T ỉ 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ĐUK doanh nghiệp;</w:t>
      </w:r>
    </w:p>
    <w:p>
      <w:r>
        <w:t>-  VP Đoàn ĐBQH và HĐND t ỉ 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r>
        <w:t>PHỤ LỤC 1</w:t>
      </w:r>
    </w:p>
    <w:p>
      <w:r>
        <w:t>KẾ HOẠCH VỐN ĐẦU TƯ CÔNG TRUNG HẠN 5 NĂM 2021-2025</w:t>
      </w:r>
    </w:p>
    <w:p>
      <w:r>
        <w:t>(Phụ lục kèm theo Nghị quyết số 24/NQ-HĐND ngày 28/3/3024 của HĐND tỉnh Khánh Hòa)</w:t>
      </w:r>
    </w:p>
    <w:p>
      <w:r>
        <w:t>Đơn vị t í nh: triệu đồng.</w:t>
      </w:r>
    </w:p>
    <w:p>
      <w:r>
        <w:t>Số TT</w:t>
      </w:r>
    </w:p>
    <w:p>
      <w:r>
        <w:t>Nguồn vấn đầu tư công</w:t>
      </w:r>
    </w:p>
    <w:p>
      <w:r>
        <w:t>Tổng số kế hoạch đầu tư công trung hạn giai đoạn 2021-2025</w:t>
      </w:r>
    </w:p>
    <w:p>
      <w:r>
        <w:t>Điều chỉnh kế hoạch đầu tư công trung hạn giai đoạn 2021-2025</w:t>
      </w:r>
    </w:p>
    <w:p>
      <w:r>
        <w:t>Tổng số kế hoạch đầu tư công trung hạn giai đoạn 2021-2025 sau khi điều chỉnh</w:t>
      </w:r>
    </w:p>
    <w:p>
      <w:r>
        <w:t>Ghi chú</w:t>
      </w:r>
    </w:p>
    <w:p>
      <w:r>
        <w:t>TỔNG S Ố</w:t>
      </w:r>
    </w:p>
    <w:p>
      <w:r>
        <w:t>36.723.544</w:t>
      </w:r>
    </w:p>
    <w:p>
      <w:r>
        <w:t>4.119.842</w:t>
      </w:r>
    </w:p>
    <w:p>
      <w:r>
        <w:t>40.843.386</w:t>
      </w:r>
    </w:p>
    <w:p>
      <w:r>
        <w:t>1</w:t>
      </w:r>
    </w:p>
    <w:p>
      <w:r>
        <w:t>Nguồn vốn ngân sách địa phương</w:t>
      </w:r>
    </w:p>
    <w:p>
      <w:r>
        <w:t>16.225.434</w:t>
      </w:r>
    </w:p>
    <w:p>
      <w:r>
        <w:t>14.389.842</w:t>
      </w:r>
    </w:p>
    <w:p>
      <w:r>
        <w:t>30.615.276</w:t>
      </w:r>
    </w:p>
    <w:p>
      <w:r>
        <w:t>1.1</w:t>
      </w:r>
    </w:p>
    <w:p>
      <w:r>
        <w:t>Nguồn XDCB tập trung</w:t>
      </w:r>
    </w:p>
    <w:p>
      <w:r>
        <w:t>10.289.600</w:t>
      </w:r>
    </w:p>
    <w:p>
      <w:r>
        <w:t>1.819.842</w:t>
      </w:r>
    </w:p>
    <w:p>
      <w:r>
        <w:t>12.109.442</w:t>
      </w:r>
    </w:p>
    <w:p>
      <w:r>
        <w:t>-</w:t>
      </w:r>
    </w:p>
    <w:p>
      <w:r>
        <w:t>Cấp t ỉ nh quản lý</w:t>
      </w:r>
    </w:p>
    <w:p>
      <w:r>
        <w:t>7.516.150</w:t>
      </w:r>
    </w:p>
    <w:p>
      <w:r>
        <w:t>1.819.842</w:t>
      </w:r>
    </w:p>
    <w:p>
      <w:r>
        <w:t>9.335.992</w:t>
      </w:r>
    </w:p>
    <w:p>
      <w:r>
        <w:t>-</w:t>
      </w:r>
    </w:p>
    <w:p>
      <w:r>
        <w:t>Cấp huyện qu ả n lý</w:t>
      </w:r>
    </w:p>
    <w:p>
      <w:r>
        <w:t>2.773.450</w:t>
      </w:r>
    </w:p>
    <w:p>
      <w:r>
        <w:t>2.773.450</w:t>
      </w:r>
    </w:p>
    <w:p>
      <w:r>
        <w:t>1.2</w:t>
      </w:r>
    </w:p>
    <w:p>
      <w:r>
        <w:t>Nguồn cấp quyền sử dụng đất</w:t>
      </w:r>
    </w:p>
    <w:p>
      <w:r>
        <w:t>4.745.834</w:t>
      </w:r>
    </w:p>
    <w:p>
      <w:r>
        <w:t>12.570.000</w:t>
      </w:r>
    </w:p>
    <w:p>
      <w:r>
        <w:t>17.315.834</w:t>
      </w:r>
    </w:p>
    <w:p>
      <w:r>
        <w:t>-</w:t>
      </w:r>
    </w:p>
    <w:p>
      <w:r>
        <w:t>Cấp t ỉ nh quản lý</w:t>
      </w:r>
    </w:p>
    <w:p>
      <w:r>
        <w:t>1.459.734</w:t>
      </w:r>
    </w:p>
    <w:p>
      <w:r>
        <w:t>12.570.000</w:t>
      </w:r>
    </w:p>
    <w:p>
      <w:r>
        <w:t>14.029.734</w:t>
      </w:r>
    </w:p>
    <w:p>
      <w:r>
        <w:t>Trong đó: Nguồn thu SDĐ b ổ  sung giai đoạn 2023-2025 (*)</w:t>
      </w:r>
    </w:p>
    <w:p>
      <w:r>
        <w:t>12.570.000</w:t>
      </w:r>
    </w:p>
    <w:p>
      <w:r>
        <w:t>12.570.000</w:t>
      </w:r>
    </w:p>
    <w:p>
      <w:r>
        <w:t>(*)</w:t>
      </w:r>
    </w:p>
    <w:p>
      <w:r>
        <w:t>-</w:t>
      </w:r>
    </w:p>
    <w:p>
      <w:r>
        <w:t>Cấp huyện quản lý</w:t>
      </w:r>
    </w:p>
    <w:p>
      <w:r>
        <w:t>3.286.100</w:t>
      </w:r>
    </w:p>
    <w:p>
      <w:r>
        <w:t>3.286.100</w:t>
      </w:r>
    </w:p>
    <w:p>
      <w:r>
        <w:t>1.3</w:t>
      </w:r>
    </w:p>
    <w:p>
      <w:r>
        <w:t>Nguồn vốn XSKT</w:t>
      </w:r>
    </w:p>
    <w:p>
      <w:r>
        <w:t>1.190.000</w:t>
      </w:r>
    </w:p>
    <w:p>
      <w:r>
        <w:t>1.190.000</w:t>
      </w:r>
    </w:p>
    <w:p>
      <w:r>
        <w:t>2</w:t>
      </w:r>
    </w:p>
    <w:p>
      <w:r>
        <w:t>Nguồn vốn từ nguồn t ă ng thu, kết dư, tiết kiệm chi NSĐP</w:t>
      </w:r>
    </w:p>
    <w:p>
      <w:r>
        <w:t>642.139</w:t>
      </w:r>
    </w:p>
    <w:p>
      <w:r>
        <w:t>642.139</w:t>
      </w:r>
    </w:p>
    <w:p>
      <w:r>
        <w:t>-</w:t>
      </w:r>
    </w:p>
    <w:p>
      <w:r>
        <w:t>Nguồn vốn từ nguồn tăng thu, kết dư, tiết kiệm chi NSĐP, vốn chuy ể n nguồn 2020 sang 2021</w:t>
      </w:r>
    </w:p>
    <w:p>
      <w:r>
        <w:t>299.768</w:t>
      </w:r>
    </w:p>
    <w:p>
      <w:r>
        <w:t>299.768</w:t>
      </w:r>
    </w:p>
    <w:p>
      <w:r>
        <w:t>-</w:t>
      </w:r>
    </w:p>
    <w:p>
      <w:r>
        <w:t>Nguồn vốn từ nguồn tăng thu năm 2021</w:t>
      </w:r>
    </w:p>
    <w:p>
      <w:r>
        <w:t>103.472</w:t>
      </w:r>
    </w:p>
    <w:p>
      <w:r>
        <w:t>103.472</w:t>
      </w:r>
    </w:p>
    <w:p>
      <w:r>
        <w:t>-</w:t>
      </w:r>
    </w:p>
    <w:p>
      <w:r>
        <w:t>Nguồn tiết kiệm chi NSĐP năm 2022</w:t>
      </w:r>
    </w:p>
    <w:p>
      <w:r>
        <w:t>46.626</w:t>
      </w:r>
    </w:p>
    <w:p>
      <w:r>
        <w:t>46.626</w:t>
      </w:r>
    </w:p>
    <w:p>
      <w:r>
        <w:t>-</w:t>
      </w:r>
    </w:p>
    <w:p>
      <w:r>
        <w:t>Nguồn t ă ng thu XSKT n ă m 2022</w:t>
      </w:r>
    </w:p>
    <w:p>
      <w:r>
        <w:t>39.349</w:t>
      </w:r>
    </w:p>
    <w:p>
      <w:r>
        <w:t>39.349</w:t>
      </w:r>
    </w:p>
    <w:p>
      <w:r>
        <w:t>-</w:t>
      </w:r>
    </w:p>
    <w:p>
      <w:r>
        <w:t>Nguồn t ă ng thu tiền sử dụng đất năm 2022</w:t>
      </w:r>
    </w:p>
    <w:p>
      <w:r>
        <w:t>152.924</w:t>
      </w:r>
    </w:p>
    <w:p>
      <w:r>
        <w:t>152.924</w:t>
      </w:r>
    </w:p>
    <w:p>
      <w:r>
        <w:t>3</w:t>
      </w:r>
    </w:p>
    <w:p>
      <w:r>
        <w:t>Nguồn thu SDĐ b ổ  sung giai đoạn 2023-2025</w:t>
      </w:r>
    </w:p>
    <w:p>
      <w:r>
        <w:t>8.200.000</w:t>
      </w:r>
    </w:p>
    <w:p>
      <w:r>
        <w:t>-8.200.000</w:t>
      </w:r>
    </w:p>
    <w:p>
      <w:r>
        <w:t>4</w:t>
      </w:r>
    </w:p>
    <w:p>
      <w:r>
        <w:t>Nguồn theo cơ chế đặc thù tại Nghị quyết số 55/2022/QH15 của Quốc hội</w:t>
      </w:r>
    </w:p>
    <w:p>
      <w:r>
        <w:t>3.850.000</w:t>
      </w:r>
    </w:p>
    <w:p>
      <w:r>
        <w:t>-2.070.000</w:t>
      </w:r>
    </w:p>
    <w:p>
      <w:r>
        <w:t>1.780.000</w:t>
      </w:r>
    </w:p>
    <w:p>
      <w:r>
        <w:t>-</w:t>
      </w:r>
    </w:p>
    <w:p>
      <w:r>
        <w:t>Nguồn v ố n TW (nguồn từ 70% số tăng thu NSTW)</w:t>
      </w:r>
    </w:p>
    <w:p>
      <w:r>
        <w:t>600.000</w:t>
      </w:r>
    </w:p>
    <w:p>
      <w:r>
        <w:t>-500.000</w:t>
      </w:r>
    </w:p>
    <w:p>
      <w:r>
        <w:t>100.000</w:t>
      </w:r>
    </w:p>
    <w:p>
      <w:r>
        <w:t>-</w:t>
      </w:r>
    </w:p>
    <w:p>
      <w:r>
        <w:t>Nguồn vốn ứng trước kinh phí Nhà nước đầu tư hạ tầng  K KT Vân Phong</w:t>
      </w:r>
    </w:p>
    <w:p>
      <w:r>
        <w:t>250.000</w:t>
      </w:r>
    </w:p>
    <w:p>
      <w:r>
        <w:t>250.000</w:t>
      </w:r>
    </w:p>
    <w:p>
      <w:r>
        <w:t>-</w:t>
      </w:r>
    </w:p>
    <w:p>
      <w:r>
        <w:t>Nguồn Trái phiếu chính quyền địa phương</w:t>
      </w:r>
    </w:p>
    <w:p>
      <w:r>
        <w:t>3.000.000</w:t>
      </w:r>
    </w:p>
    <w:p>
      <w:r>
        <w:t>-1.570.000</w:t>
      </w:r>
    </w:p>
    <w:p>
      <w:r>
        <w:t>1 .430.00C</w:t>
      </w:r>
    </w:p>
    <w:p>
      <w:r>
        <w:t>Quyết định số 1513/QĐ-TTg ngày 03/12/2022 c ủ a Thủ tướng Chính phủ</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