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24/2025/NQ-HĐND về chính sách hỗ trợ tiền thuê nhà ở cho cán bộ, công chức, viên chức và người lao động trên địa bàn Thành phố Hồ Chí Minh bị tác động, ảnh hưởng do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24/2025/NQ-HĐND</w:t>
      </w:r>
    </w:p>
    <w:p>
      <w:r>
        <w:t>Thành phố Hồ Chí Minh, ngày 28 tháng 8 năm 2025</w:t>
      </w:r>
    </w:p>
    <w:p>
      <w:r>
        <w:t>NGHỊ QUYẾT</w:t>
      </w:r>
    </w:p>
    <w:p>
      <w:r>
        <w:t>VỀ CHÍNH SÁCH HỖ TRỢ TIỀN THUÊ NHÀ Ở CHO CÁN BỘ, CÔNG CHỨC, VIÊN CHỨC VÀ NGƯỜI LAO ĐỘNG TRÊN ĐỊA BÀN THÀNH PHỐ HỒ CHÍ MINH BỊ TÁC ĐỘNG,       ẢNH HƯỞNG DO SẮP XẾP ĐƠN VỊ HÀNH CHÍNH CẤP TỈNH</w:t>
      </w:r>
    </w:p>
    <w:p>
      <w:r>
        <w:t>Căn cứ Luật Tổ chức chính quyền địa phương số 72/2025/QH15;</w:t>
      </w:r>
    </w:p>
    <w:p>
      <w:r>
        <w:t>Căn cứ Luật Ngân sách nhà nước số 83/2015/QH13 được sửa đổi, bổ sung bởi Luật số 59/2020/QH14 và Luật số 56/2024/QH15;</w:t>
      </w:r>
    </w:p>
    <w:p>
      <w:r>
        <w:t>Căn cứ Nghị quyết số 202/2025/QH15 ngày 12 tháng 6 năm 2025 của Quốc hội về việc sắp xếp đơn vị hành chính cấp tỉnh;</w:t>
      </w:r>
    </w:p>
    <w:p>
      <w:r>
        <w:t>Căn cứ Nghị định số 163/2016/NĐ-CP ngày 21 tháng 12 năm 2016 của Chính phủ Quy định chi tiết thi hành một số điều của Luật Ngân sách nhà nước;</w:t>
      </w:r>
    </w:p>
    <w:p>
      <w:r>
        <w:t>Xét Tờ trình số 282/TTr-UBND ngày 27 tháng 8 năm 2025 của Ủy ban nhân dân Thành phố dự thảo Nghị quyết về chính sách hỗ trợ tiền thuê nhà ở cho cán bộ, công chức, viên chức và người lao động trên địa bàn Thành phố Hồ Chí Minh bị tác động, ảnh hưởng do sắp xếp đơn vị hành chính cấp tỉnh; Báo cáo thẩm tra số 502/BC-BĐT ngày 28 tháng 8 năm 2025 của Ban Đô thị Hội đồng nhân dân Thành phố; ý kiến thảo luận của đại biểu Hội đồng nhân dân tại kỳ họp;</w:t>
      </w:r>
    </w:p>
    <w:p>
      <w:r>
        <w:t>Hội đồng nhân dân Thành phố ban hành Nghị quyết về chính sách hỗ trợ tiền thuê nhà ở cho cán bộ, công chức, viên chức và người lao động trên địa bàn Thành phố Hồ Chí Minh bị tác động, ảnh hưởng do sắp xếp đơn vị hành chính cấp tỉnh.</w:t>
      </w:r>
    </w:p>
    <w:p>
      <w:r>
        <w:t>Điều 1. Phạm vi điều chỉnh</w:t>
      </w:r>
    </w:p>
    <w:p>
      <w:r>
        <w:t>Nghị quyết này quy định về chính sách hỗ trợ tiền thuê nhà ở cho cán bộ, công chức, viên chức và người lao động trên địa bàn Thành phố Hồ Chí Minh hưởng lương từ ngân sách nhà nước bị tác động, ảnh hưởng do sắp xếp đơn vị hành chính cấp tỉnh.</w:t>
      </w:r>
    </w:p>
    <w:p>
      <w:r>
        <w:t>Điều 2. Đối tượng áp dụng</w:t>
      </w:r>
    </w:p>
    <w:p>
      <w:r>
        <w:t>1. Cán bộ, công chức, viên chức, người lao động thuộc cơ quan của Đảng Cộng sản Việt Nam, Nhà nước, Mặt trận Tổ quốc Việt Nam, tổ chức chính trị, tổ chức chính trị - xã hội, đơn vị sự nghiệp công lập do Thành phố Hồ Chí Minh quản lý.</w:t>
      </w:r>
    </w:p>
    <w:p>
      <w:r>
        <w:t>2. Đại biểu Quốc hội hoạt động chuyên trách thuộc Đoàn Đại biểu Quốc hội Thành phố Hồ Chí Minh.</w:t>
      </w:r>
    </w:p>
    <w:p>
      <w:r>
        <w:t>3. Công chức, người lao động đang làm việc tại các cơ quan trên địa bàn Thành phố Hồ Chí Minh sau đây:</w:t>
      </w:r>
    </w:p>
    <w:p>
      <w:r>
        <w:t>a) Sở Ngoại vụ Thành phố Hồ Chí Minh;</w:t>
      </w:r>
    </w:p>
    <w:p>
      <w:r>
        <w:t>b) Thống kê Thành phố Hồ Chí Minh;</w:t>
      </w:r>
    </w:p>
    <w:p>
      <w:r>
        <w:t>c) Tòa án nhân dân Thành phố Hồ Chí Minh;</w:t>
      </w:r>
    </w:p>
    <w:p>
      <w:r>
        <w:t>d) Viện kiểm sát nhân dân Thành phố Hồ Chí Minh;</w:t>
      </w:r>
    </w:p>
    <w:p>
      <w:r>
        <w:t>đ) Thuế Thành phố Hồ Chí Minh;</w:t>
      </w:r>
    </w:p>
    <w:p>
      <w:r>
        <w:t>e) Chi cục Hải quan khu vực II;</w:t>
      </w:r>
    </w:p>
    <w:p>
      <w:r>
        <w:t>g) Kho bạc Nhà nước khu vực II;</w:t>
      </w:r>
    </w:p>
    <w:p>
      <w:r>
        <w:t>h) Ngân hàng Nhà nước khu vực II;</w:t>
      </w:r>
    </w:p>
    <w:p>
      <w:r>
        <w:t>i) Bảo hiểm xã hội Thành phố Hồ Chí Minh;</w:t>
      </w:r>
    </w:p>
    <w:p>
      <w:r>
        <w:t>k) Thi hành án dân sự Thành phố Hồ Chí Minh.</w:t>
      </w:r>
    </w:p>
    <w:p>
      <w:r>
        <w:t>Điều 3. Điều kiện được hưởng     chính sách hỗ trợ</w:t>
      </w:r>
    </w:p>
    <w:p>
      <w:r>
        <w:t>Đối tượng thuộc Điều 2 Nghị quyết này bị ảnh hưởng do sắp xếp đơn vị hành chính cấp tỉnh, được hưởng chính sách hỗ trợ khi đáp ứng đủ điều kiện sau:</w:t>
      </w:r>
    </w:p>
    <w:p>
      <w:r>
        <w:t>1. Được cơ quan có thẩm quyền điều động, phân công, bố trí địa điểm làm việc trực tiếp toàn thời gian có sự thay đổi địa bàn giữa tỉnh Bình Dương, tỉnh Bà Rịa - Vũng Tàu và Thành phố Hồ Chí Minh (trước khi sắp xếp).</w:t>
      </w:r>
    </w:p>
    <w:p>
      <w:r>
        <w:t>2. Chưa được bố trí nhà ở công vụ theo quy định.</w:t>
      </w:r>
    </w:p>
    <w:p>
      <w:r>
        <w:t>Điều 4. Nội dung hỗ trợ</w:t>
      </w:r>
    </w:p>
    <w:p>
      <w:r>
        <w:t>1. Mức hỗ trợ</w:t>
      </w:r>
    </w:p>
    <w:p>
      <w:r>
        <w:t>a) Cán bộ, công chức, viên chức có hệ số phụ cấp chức vụ từ 0,9 trở lên được hỗ trợ 10.400.000 đồng/người/tháng (mười triệu bốn trăm ngàn đồng).</w:t>
      </w:r>
    </w:p>
    <w:p>
      <w:r>
        <w:t>b) Cán bộ, công chức, viên chức có hệ số phụ cấp chức vụ từ 0,7 đến dưới 0,9 được hỗ trợ 8.000.000 đồng/người/tháng (tám triệu đồng).</w:t>
      </w:r>
    </w:p>
    <w:p>
      <w:r>
        <w:t>c) Cán bộ, công chức, viên chức có hệ số phụ cấp chức vụ dưới 0,7, không có hệ số phụ cấp chức vụ và người lao động được hỗ trợ 4.800.000 đồng/người/tháng (bốn triệu tám trăm ngàn đồng).</w:t>
      </w:r>
    </w:p>
    <w:p>
      <w:r>
        <w:t>2. Thời gian hỗ trợ</w:t>
      </w:r>
    </w:p>
    <w:p>
      <w:r>
        <w:t>Mức hỗ trợ tại khoản 1 Điều này được thực hiện từ ngày 01 tháng 7 năm 2025 đến hết ngày 30 tháng 6 năm 2027.</w:t>
      </w:r>
    </w:p>
    <w:p>
      <w:r>
        <w:t>Điều 5. Nguồn, dự toán và thanh quyết toán kinh phí</w:t>
      </w:r>
    </w:p>
    <w:p>
      <w:r>
        <w:t>1. Kinh phí thực hiện hỗ trợ theo Nghị quyết này từ nguồn kinh phí chi thường xuyên ngân sách Thành phố Hồ Chí Minh.</w:t>
      </w:r>
    </w:p>
    <w:p>
      <w:r>
        <w:t>2. Việc lập, phân bổ, giao dự toán và thanh quyết toán kinh phí theo quy định của pháp luật về ngân sách nhà nước.</w:t>
      </w:r>
    </w:p>
    <w:p>
      <w:r>
        <w:t>Điều 6. Tổ chức thực hiện</w:t>
      </w:r>
    </w:p>
    <w:p>
      <w:r>
        <w:t>1. Giao Ủy ban nhân dân Thành phố tổ chức triển khai thực hiện Nghị quyết đúng theo quy định.</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Điều 7. Hiệu lực thi hành</w:t>
      </w:r>
    </w:p>
    <w:p>
      <w:r>
        <w:t>Nghị quyết này có hiệu lực thi hành từ ngày 28 tháng 8 năm 2025.</w:t>
      </w:r>
    </w:p>
    <w:p>
      <w:r>
        <w:t>Nghị quyết này đã được Hội đồng nhân dân Thành phố Hồ Chí Minh Khóa X, Kỳ họp thứ Ba thông qua ngày 28 tháng 8 năm 2025  ./.</w:t>
      </w:r>
    </w:p>
    <w:p>
      <w:r>
        <w:t>Nơi nhận:</w:t>
      </w:r>
    </w:p>
    <w:p>
      <w:r>
        <w:t>- Như Điều 6;</w:t>
      </w:r>
    </w:p>
    <w:p>
      <w:r>
        <w:t>- Ủy ban Thường vụ Quốc hội;</w:t>
      </w:r>
    </w:p>
    <w:p>
      <w:r>
        <w:t>- Chính phủ;</w:t>
      </w:r>
    </w:p>
    <w:p>
      <w:r>
        <w:t>- Văn phòng Chính phủ;</w:t>
      </w:r>
    </w:p>
    <w:p>
      <w:r>
        <w:t>- Bộ Xây dựng; Bộ Tài chính; Bộ Tư pháp;</w:t>
      </w:r>
    </w:p>
    <w:p>
      <w:r>
        <w:t>- Thường trực Thành ủy TP.HCM;</w:t>
      </w:r>
    </w:p>
    <w:p>
      <w:r>
        <w:t>- Đoàn đại biểu Quốc hội TP.HCM;</w:t>
      </w:r>
    </w:p>
    <w:p>
      <w:r>
        <w:t>- Ban Thường trực UBMTTQ Việt Nam TP.HCM;</w:t>
      </w:r>
    </w:p>
    <w:p>
      <w:r>
        <w:t>- Văn phòng Thành ủy TP.HCM;</w:t>
      </w:r>
    </w:p>
    <w:p>
      <w:r>
        <w:t>- Văn phòng ĐĐBQH và HĐND TP.HCM;</w:t>
      </w:r>
    </w:p>
    <w:p>
      <w:r>
        <w:t>- Các sở, ban, ngành TP.HCM;</w:t>
      </w:r>
    </w:p>
    <w:p>
      <w:r>
        <w:t>- HĐND-UBND-UBMTTQ VN phường, xã, đặc khu Côn Đảo;</w:t>
      </w:r>
    </w:p>
    <w:p>
      <w:r>
        <w:t>- Trung tâm Thông tin điện tử Thành phố;</w:t>
      </w:r>
    </w:p>
    <w:p>
      <w:r>
        <w:t>- Lưu: VT, Sở Xây dựng, (P.CTHĐND-Phước)</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