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về Quy định tiêu chí thành lập Tổ Bảo vệ an ninh, trật tự và tiêu chí về số lượng thành viên Tổ Bảo vệ an ninh, trật tự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24/2024/NQ-HĐND</w:t>
      </w:r>
    </w:p>
    <w:p>
      <w:r>
        <w:t>Đà Nẵng, ngày 10 tháng 6 năm 2024</w:t>
      </w:r>
    </w:p>
    <w:p>
      <w:r>
        <w:t>NGHỊ QUYẾT</w:t>
      </w:r>
    </w:p>
    <w:p>
      <w:r>
        <w:t>QUY ĐỊNH TIÊU CHÍ THÀNH LẬP TỔ BẢO VỆ AN NINH, TRẬT TỰ VÀ TIÊU CHÍ VỀ SỐ LƯỢNG THÀNH VIÊN TỔ BẢO VỆ AN NINH, TRẬT TỰ TRÊN ĐỊA BÀN THÀNH PHỐ ĐÀ NẴNG</w:t>
      </w:r>
    </w:p>
    <w:p>
      <w:r>
        <w:t>HỘI ĐỒNG NHÂN DÂN THÀNH PHỐ ĐÀ NẴNG KHÓA X, NHIỆM KỲ 2021-2026, KỲ HỌP THỨ 18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119/2020/QH14 ngày 19 tháng 6 năm 2020 của Quốc hội về thí điểm tổ chức mô hình chính quyền đô thị và một số cơ chế, chính sách đặc thù phát triển thành phố Đà Nẵng;</w:t>
      </w:r>
    </w:p>
    <w:p>
      <w:r>
        <w:t>Căn cứ Luật Lực lượng tham gia bảo vệ an ninh, trật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Công an quy định chi tiết thi hành một số điều của Luật Lực lượng tham gia bảo vệ an ninh, trật tự ở cơ sở;</w:t>
      </w:r>
    </w:p>
    <w:p>
      <w:r>
        <w:t>Theo Tờ trình số 98/TTr-UBND ngày 07 tháng 6 năm 2024 và Tờ trình số 99/TTr-UBND ngày 08 tháng 6 năm 2024 của Ủy ban nhân dân (UBND) thành phố; Báo cáo thẩm tra số 143/BC-BPC ngày 08 tháng 6 năm 2024 của Ban Pháp chế Hội đồng nhân dân (HĐND) thành phố và ý kiến thảo luận của đại biểu Hội đồng Nhân dân thành phố tại kỳ họp.</w:t>
      </w:r>
    </w:p>
    <w:p>
      <w:r>
        <w:t>QUYẾT NGHỊ:</w:t>
      </w:r>
    </w:p>
    <w:p>
      <w:r>
        <w:t>Điều 1. Phạm vi điều chỉnh</w:t>
      </w:r>
    </w:p>
    <w:p>
      <w:r>
        <w:t>Nghị quyết này quy định tiêu chí thành lập Tổ Bảo vệ an ninh, trật tự (sau đây viết tắt là ANTT); tiêu chí về số lượng thành viên Tổ Bảo vệ ANTT trên địa bàn thành phố Đà Nẵng.</w:t>
      </w:r>
    </w:p>
    <w:p>
      <w:r>
        <w:t>Điều 2. Đối tượng áp dụng</w:t>
      </w:r>
    </w:p>
    <w:p>
      <w:r>
        <w:t>Lực lượng tham gia bảo vệ ANTT ở cơ sở và các cơ quan, đơn vị, tổ chức, cá nhân có liên quan trên địa bàn thành phố Đà Nẵng.</w:t>
      </w:r>
    </w:p>
    <w:p>
      <w:r>
        <w:t>Điều 3. Quy định tiêu chí thành lập Tổ Bảo vệ ANTT</w:t>
      </w:r>
    </w:p>
    <w:p>
      <w:r>
        <w:t>Mỗi khu dân cư, thôn (có hình thành tổ chức chi bộ đảng) thành lập 01 Tổ Bảo vệ ANTT. Tổ Bảo vệ ANTT gồm Tổ trưởng, Tổ phó và Tổ viên.</w:t>
      </w:r>
    </w:p>
    <w:p>
      <w:r>
        <w:t>Điều 4. Quy định tiêu chí về số lượng thành viên Tổ Bảo vệ ANTT</w:t>
      </w:r>
    </w:p>
    <w:p>
      <w:r>
        <w:t>Bố trí thành viên Tổ Bảo vệ ANTT theo khu dân cư đối với phường và theo thôn đối với xã theo quy mô hộ gia đình, cụ thể như sau:</w:t>
      </w:r>
    </w:p>
    <w:p>
      <w:r>
        <w:t>- Đối với khu dân cư có dưới 150 hộ và thôn dưới 250 hộ: bố trí 01 Tổ Bảo vệ ANTT gồm 3 thành viên.</w:t>
      </w:r>
    </w:p>
    <w:p>
      <w:r>
        <w:t>- Đối với khu dân cư có từ 150 đến dưới 300 hộ và thôn có từ 250 đến dưới 350 hộ: bố trí 01 Tổ Bảo vệ ANTT gồm 4 thành viên.</w:t>
      </w:r>
    </w:p>
    <w:p>
      <w:r>
        <w:t>- Đối với khu dân cư có từ 300 đến dưới 500 hộ và thôn có từ 350 đến dưới 1.000 hộ: bố trí 01 Tổ Bảo vệ ANTT gồm 05 thành viên.</w:t>
      </w:r>
    </w:p>
    <w:p>
      <w:r>
        <w:t>- Đối với khu dân cư có từ 500 đến dưới 1.000 hộ và thôn có từ 1.000 hộ trở lên: bố trí 01 Tổ Bảo vệ ANTT gồm 06 thành viên.</w:t>
      </w:r>
    </w:p>
    <w:p>
      <w:r>
        <w:t>- Đối với khu dân cư có trên 1.000 hộ: bố trí 01 Tổ Bảo vệ ANTT gồm 08 thành viên.</w:t>
      </w:r>
    </w:p>
    <w:p>
      <w:r>
        <w:t>- Thành viên Tổ Bảo vệ ANTT được kiện toàn từ lực lượng Bảo vệ dân phố, Đội trưởng, Đội phó Đội Dân phòng hoặc được tuyển chọn theo quy định của Luật Lực lượng tham gia bảo vệ ANTT ở cơ sở.</w:t>
      </w:r>
    </w:p>
    <w:p>
      <w:r>
        <w:t>- Tổ trưởng Tổ Bảo vệ ANTT không được kiêm nhiệm 2 chức danh cấp trưởng tại KDC, thôn, tổ dân phố (trừ chức vụ Đội trưởng Đội Dân phòng).</w:t>
      </w:r>
    </w:p>
    <w:p>
      <w:r>
        <w:t>Điều 5. Điều khoản thi hành</w:t>
      </w:r>
    </w:p>
    <w:p>
      <w:r>
        <w:t>1. Nghị quyết này có hiệu lực thi hành kể từ ngày 01 tháng 7 năm 2024.</w:t>
      </w:r>
    </w:p>
    <w:p>
      <w:r>
        <w:t>2. Khi văn bản dẫn chiếu để áp dụng nghị quyết này được sửa đổi, bổ sung hoặc thay thế bằng văn bản mới thì áp dụng theo văn bản sửa đổi, bổ sung hoặc thay thế.</w:t>
      </w:r>
    </w:p>
    <w:p>
      <w:r>
        <w:t>Điều 6. Tổ chức thực hiện</w:t>
      </w:r>
    </w:p>
    <w:p>
      <w:r>
        <w:t>1. UBND thành phố Đà Nẵng tổ chức triển khai thực hiện Nghị quyết này theo đúng quy định của pháp luật; đồng thời chỉ đạo thực hiện các nội dung đề nghị theo Báo cáo thẩm tra số 143/BC-BPC ngày 08 tháng 6 năm 2024 của Ban Pháp chế Hội đồng nhân dân thành phố.</w:t>
      </w:r>
    </w:p>
    <w:p>
      <w:r>
        <w:t>2. Thường trực HĐND, các Ban, các Tổ đại biểu và đại biểu HĐND thành phố Đà Nẵng giám sát việc thực hiện nghị quyết này.</w:t>
      </w:r>
    </w:p>
    <w:p>
      <w:r>
        <w:t>Nghị quyết này đã được HĐND thành phố Đà Nẵng Khóa X, nhiệm kỳ 2021-2026, Kỳ họp thứ 18 (Kỳ họp chuyên đề) thông qua ngày 10 tháng 6 năm 2024./.</w:t>
      </w:r>
    </w:p>
    <w:p>
      <w:r>
        <w:t>Nơi nhận:</w:t>
      </w:r>
    </w:p>
    <w:p>
      <w:r>
        <w:t>- UBTVQH, Chính phủ;</w:t>
      </w:r>
    </w:p>
    <w:p>
      <w:r>
        <w:t>- VP Chủ tịch nước;</w:t>
      </w:r>
    </w:p>
    <w:p>
      <w:r>
        <w:t>- Bộ Quốc phòng, Bộ Công an, Bộ Tài chính;</w:t>
      </w:r>
    </w:p>
    <w:p>
      <w:r>
        <w:t>- Ban Thường vụ Thành ủy;</w:t>
      </w:r>
    </w:p>
    <w:p>
      <w:r>
        <w:t>- Đoàn ĐBQH thành phố;</w:t>
      </w:r>
    </w:p>
    <w:p>
      <w:r>
        <w:t>- UBND, UBMTTQVN thành phố;</w:t>
      </w:r>
    </w:p>
    <w:p>
      <w:r>
        <w:t>- Các cơ quan tham mưu, giúp việc Thành ủy;</w:t>
      </w:r>
    </w:p>
    <w:p>
      <w:r>
        <w:t>- Đại biểu HĐND thành phố;</w:t>
      </w:r>
    </w:p>
    <w:p>
      <w:r>
        <w:t>- VP Đoàn ĐBQH và HĐND; VP UBND thành phố;</w:t>
      </w:r>
    </w:p>
    <w:p>
      <w:r>
        <w:t>- Các Sở, ban, ngành, đoàn thể thành phố;</w:t>
      </w:r>
    </w:p>
    <w:p>
      <w:r>
        <w:t>- Công an thành phố, Bộ Chỉ huy quân sự thành phố;</w:t>
      </w:r>
    </w:p>
    <w:p>
      <w:r>
        <w:t>- Các quận ủy, huyện ủy; HĐND huyện Hòa Vang;</w:t>
      </w:r>
    </w:p>
    <w:p>
      <w:r>
        <w:t>- UBND, UBMTTQVN các quận, huyện,</w:t>
      </w:r>
    </w:p>
    <w:p>
      <w:r>
        <w:t>- Công an, Ban Chỉ huy Quân sự các quận, huyện;</w:t>
      </w:r>
    </w:p>
    <w:p>
      <w:r>
        <w:t>- HĐND xã; UBND các phường, xã;</w:t>
      </w:r>
    </w:p>
    <w:p>
      <w:r>
        <w:t>- Báo Đà Nẵng, Chuyên đề CAĐN, Đài PTTH ĐN, TT TTVN (VTV8), Cổng TTĐT thành phố;</w:t>
      </w:r>
    </w:p>
    <w:p>
      <w:r>
        <w:t>- Lưu: VT, DN.</w:t>
      </w:r>
    </w:p>
    <w:p>
      <w:r>
        <w:t>CHỦ TỌA KỲ HỌP</w:t>
      </w:r>
    </w:p>
    <w:p>
      <w:r>
        <w:t>PHÓ CHỦ TỊCH HĐND</w:t>
      </w:r>
    </w:p>
    <w:p>
      <w:r>
        <w:t>Trần Phước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