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miễn thu một số khoản phí, lệ phí trong trường hợp thực hiện chuyển đổi giấy tờ do thay đổi địa giới hành chính trên địa bàn tỉnh Ninh Bình thuộc thẩm quyền quyết định của Hội đồng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24/2024/NQ-HĐND</w:t>
      </w:r>
    </w:p>
    <w:p>
      <w:r>
        <w:t>Ninh Bình, ngày 04 tháng 12 năm 2024</w:t>
      </w:r>
    </w:p>
    <w:p>
      <w:r>
        <w:t>NGHỊ QUYẾT</w:t>
      </w:r>
    </w:p>
    <w:p>
      <w:r>
        <w:t>QUY ĐỊNH MIỄN THU MỘT SỐ KHOẢN PHÍ, LỆ PHÍ TRONG TRƯỜNG HỢP THỰC HIỆN CHUYỂN ĐỔI GIẤY TỜ DO THAY ĐỔI ĐỊA GIỚI HÀNH CHÍNH TRÊN ĐỊA BÀN TỈNH NINH BÌNH THUỘC THẨM QUYỀN QUYẾT ĐỊNH CỦA HỘI ĐỒNG NHÂN DÂN TỈNH</w:t>
      </w:r>
    </w:p>
    <w:p>
      <w:r>
        <w:t>HỘI ĐỒNG NHÂN DÂN TỈNH NINH BÌNH 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hướng dẫn về phí và lệ phí thuộc thẩm quyền quyết định của Hội đồng nhân dân tỉnh, thành phố trực thuộc Trung ương;</w:t>
      </w:r>
    </w:p>
    <w:p>
      <w:r>
        <w:t>Xét Tờ trình số 155/TTr-UBND ngày 20 tháng 11 năm 2024 của Ủy ban nhân dân tỉnh Ninh Bình dự thảo Nghị quyết quy định miễn thu một số khoản phí, lệ phí trong trường hợp thực hiện chuyển đổi giấy tờ do thay đổi địa giới hành chính trên địa bàn tỉnh Ninh Bình thuộc thẩm quyền quyết định của Hội đồng nhân dân tỉnh; Báo cáo thẩm tra của Ban Kinh tế - Ngân sách;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miễn thu một số khoản phí, lệ phí trong trường hợp thực hiện chuyển đổi giấy tờ do thay đổi địa giới hành chính trên địa bàn tỉnh Ninh Bình thuộc thẩm quyền quyết định của Hội đồng nhân dân tỉnh.</w:t>
      </w:r>
    </w:p>
    <w:p>
      <w:r>
        <w:t>2. Đối tượng áp dụng</w:t>
      </w:r>
    </w:p>
    <w:p>
      <w:r>
        <w:t>a) Các cá nhân, tổ chức, doanh nghiệp thực hiện chuyển đổi giấy tờ do thay đổi địa giới hành chính khi sắp xếp đơn vị hành chính cấp huyện, cấp xã trên địa bàn tỉnh Ninh Bình.</w:t>
      </w:r>
    </w:p>
    <w:p>
      <w:r>
        <w:t>b) Tổ chức thu phí, lệ phí.</w:t>
      </w:r>
    </w:p>
    <w:p>
      <w:r>
        <w:t>c) Các tổ chức, cá nhân khác có liên quan.</w:t>
      </w:r>
    </w:p>
    <w:p>
      <w:r>
        <w:t>Điều 2. Quy định miễn thu một số khoản phí, lệ phí</w:t>
      </w:r>
    </w:p>
    <w:p>
      <w:r>
        <w:t>1. Lệ phí đăng ký kinh doanh đối với hộ gia đình; hợp tác xã; liên hiệp hợp tác xã.</w:t>
      </w:r>
    </w:p>
    <w:p>
      <w:r>
        <w:t>2. Lệ phí cấp Giấy chứng nhận quyền sử dụng đất, quyền sở hữu nhà, tài sản gắn liền với đất.</w:t>
      </w:r>
    </w:p>
    <w:p>
      <w:r>
        <w:t>3. Phí thẩm định hồ sơ cấp Giấy chứng nhận quyền sử dụng đất, quyền sở hữu nhà ở và tài sản khác gắn liền với đất.</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khóa XV, kỳ họp thứ 26 thông qua ngày 04 tháng 12 năm 2024 và có hiệu lực từ ngày 01 tháng 01 năm 2025./.</w:t>
      </w:r>
    </w:p>
    <w:p>
      <w:r>
        <w:t>Nơi nhận:</w:t>
      </w:r>
    </w:p>
    <w:p>
      <w:r>
        <w:t>- Ủy ban Thường vụ Quốc hội, Chính phủ;</w:t>
      </w:r>
    </w:p>
    <w:p>
      <w:r>
        <w:t>- Văn phòng: Quốc hội. Chính phủ;</w:t>
      </w:r>
    </w:p>
    <w:p>
      <w:r>
        <w:t>- Bộ Tài chính;</w:t>
      </w:r>
    </w:p>
    <w:p>
      <w:r>
        <w:t>- Ban Thường vụ Tỉnh ủy:</w:t>
      </w:r>
    </w:p>
    <w:p>
      <w:r>
        <w:t>- Cục Kiểm tra Văn bản (Bộ Tư pháp);</w:t>
      </w:r>
    </w:p>
    <w:p>
      <w:r>
        <w:t>- Đoàn đại biểu Quốc hội tỉnh;</w:t>
      </w:r>
    </w:p>
    <w:p>
      <w:r>
        <w:t>- Thường trực HĐND, UBND, UBMTTQVN tỉnh;</w:t>
      </w:r>
    </w:p>
    <w:p>
      <w:r>
        <w:t>- Các Ban của HĐND tỉnh;</w:t>
      </w:r>
    </w:p>
    <w:p>
      <w:r>
        <w:t>- Các đại biểu HĐND tỉnh khóa XV;</w:t>
      </w:r>
    </w:p>
    <w:p>
      <w:r>
        <w:t>- Văn phòng: Tỉnh ủy, Đoàn ĐBQH và HĐND tỉnh, UBND tỉnh;</w:t>
      </w:r>
    </w:p>
    <w:p>
      <w:r>
        <w:t>- Các sở, ban, ngành, đoàn thể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