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sửa đổi Khoản 1.1 Mục 1 Phụ lục IV kèm theo Nghị quyết 05/2022/NQ-HĐND quy định về nguyên tắc, tiêu chí, định mức phân bổ vốn ngân sách nhà nước thực hiện Chương trình mục tiêu quốc gia phát triển kinh tế - xã hội vùng đồng bào dân tộc thiểu số và miền núi giai đoạn 2021-2025 và hằng năm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24/2023/NQ-HĐND</w:t>
      </w:r>
    </w:p>
    <w:p>
      <w:r>
        <w:t>Nghệ An, ngày 07 tháng 12 năm 2023</w:t>
      </w:r>
    </w:p>
    <w:p>
      <w:r>
        <w:t>NGHỊ QUYẾT</w:t>
      </w:r>
    </w:p>
    <w:p>
      <w:r>
        <w:t>VỀ VIỆC SỬA ĐỔI, BỔ SUNG KHOẢN 1.1 MỤC 1 PHỤ LỤC IV BAN HÀNH KÈM THEO NGHỊ QUYẾT SỐ 05/2022/NQ-HĐND NGÀY 24 THÁNG 6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2021 - 2025 VÀ HẰNG NĂM TRÊN ĐỊA BÀN TỈNH NGHỆ AN</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Xét Tờ trình số 10005/TTr-UBND ngày 23 tháng 11 năm 2023 của Ủy ban nhân dân tỉnh Nghệ An; Báo cáo thẩm tra của Ban Dân tộc Hội đồng nhân dân tỉnh và ý kiến thảo luận của đại biểu Hội đồng nhân dân tỉnh tại kỳ họp,</w:t>
      </w:r>
    </w:p>
    <w:p>
      <w:r>
        <w:t>QUYẾT NGHỊ:</w:t>
      </w:r>
    </w:p>
    <w:p>
      <w:r>
        <w:t>Điều 1.  Sửa đổi, bổ sung khoản 1.1 mục 1 Phụ lục IV ban hành kèm theo Nghị quyết số 05/2022/NQ-HĐND ngày 24 tháng 6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2021 - 2025 và hằng năm trên địa bàn tỉnh Nghệ An.</w:t>
      </w:r>
    </w:p>
    <w:p>
      <w:r>
        <w:t>1. Sửa đổi, bổ sung điểm a khoản 1.1 như sau:</w:t>
      </w:r>
    </w:p>
    <w:p>
      <w:r>
        <w:t>“1.1. Phân bổ vốn đầu tư</w:t>
      </w:r>
    </w:p>
    <w:p>
      <w:r>
        <w:t>a) Phân bổ vốn cho Sở Giao thông vận tải để thực hiện công trình giao thông mở mới đường giao thông đến trung tâm xã  (dành cho các xã chưa có đường tới trung tâm xã, trên địa bàn huyện Tương Dương)  áp dụng phương pháp tính điểm theo tiêu chí số 9 tại biểu phần b điểm này”.</w:t>
      </w:r>
    </w:p>
    <w:p>
      <w:r>
        <w:t>2. Sửa đổi, bổ sung tiêu đề điểm b khoản 1.1 như sau:</w:t>
      </w:r>
    </w:p>
    <w:p>
      <w:r>
        <w:t>“b) Phân bổ vốn cho cấp huyện để thực hiện theo phương pháp tính điểm tại các tiêu chí  (huyện Tương Dương không áp dụng phương pháp tính điểm theo tiêu chí 9) ”.</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3. Hiệu lực thi hành</w:t>
      </w:r>
    </w:p>
    <w:p>
      <w:r>
        <w:t>Nghị quyết này được Hội đồng nhân dân tỉnh Nghệ An Khóa XVIII, Kỳ họp thứ 17 thông qua ngày 07 tháng 12 năm 2023 và có hiệu lực từ ngày 17 tháng 12 năm 2023./.</w:t>
      </w:r>
    </w:p>
    <w:p>
      <w:r>
        <w:t>Nơi nhận:</w:t>
      </w:r>
    </w:p>
    <w:p>
      <w:r>
        <w:t>- Ủy ban Thường vụ Quốc hội (để báo cáo);</w:t>
      </w:r>
    </w:p>
    <w:p>
      <w:r>
        <w:t>- Chính phủ (để báo cáo);</w:t>
      </w:r>
    </w:p>
    <w:p>
      <w:r>
        <w:t>- Ủy ban Dân tộc, Bộ Kế hoạch và Đầu tư, Bộ Tài chính;</w:t>
      </w:r>
    </w:p>
    <w:p>
      <w:r>
        <w:t>- Bộ Tư pháp (Cục Kiểm tra văn bản 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