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236/NQ-HĐND năm 2023 quyết định số lượng hợp đồng lao động thực hiện công việc chuyên môn, nghiệp vụ trong các đơn vị sự nghiệp công lập do ngân sách nhà nước bảo đảm chi thường xuyên thuộc lĩnh vực sự nghiệp giáo dục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236/NQ-HĐND</w:t>
      </w:r>
    </w:p>
    <w:p>
      <w:r>
        <w:t>Lâm Đồng, ngày 08 tháng 12 năm 2023</w:t>
      </w:r>
    </w:p>
    <w:p>
      <w:r>
        <w:t>NGHỊ QUYẾT</w:t>
      </w:r>
    </w:p>
    <w:p>
      <w:r>
        <w:t>QUYẾT ĐỊNH SỐ LƯỢNG HỢP ĐỒNG LAO ĐỘNG THỰC HIỆN CÔNG VIỆC CHUYÊN MÔN, NGHIỆP VỤ TRONG CÁC ĐƠN VỊ SỰ NGHIỆP CÔNG LẬP DO NGÂN SÁCH NHÀ NƯỚC BẢO ĐẢM CHI THƯỜNG XUYÊN THUỘC LĨNH VỰC SỰ NGHIỆP GIÁO DỤC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Nghị định số 111/2022/NĐ-CP ngày 30 tháng 12 năm 2022 của Chính phủ về hợp đồng đối với một số loại công việc trong cơ quan hành chính và đơn vị sự nghiệp công lập;</w:t>
      </w:r>
    </w:p>
    <w:p>
      <w:r>
        <w:t>Căn cứ  Thông tư liên tịch số 06/2015/TTLT-BGDĐT-BNV ngày 16 tháng 3 năm 2015 của Bộ trưởng Bộ Giáo dục và Đào tạo và Bộ trưởng Bộ Nội vụ quy định về danh mục khung vị trí việc làm và định mức số lượng người làm việc trong các cơ sở giáo dục mầm non công lập;</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Xét  Tờ trình số  10273 /TTr-UBND ngày  20  tháng  11  năm 20 23     của Ủy ban nhân dân tỉnh về dự thảo Nghị quyết quyết định số lượng hợp đồng lao động thực hiện công việc chuyên môn, nghiệp vụ trong các đơn vị sự nghiệp công lập do ngân sách nhà nước bảo đảm chi thường xuyên thuộc lĩnh vực sự nghiệp giáo dục năm 2024;     b áo cáo thẩm tra của Ban Pháp chế Hội đồng nhân dân tỉnh ;  ý kiến thảo luận của đại biểu Hội đồng nhân dân tại kỳ họp .</w:t>
      </w:r>
    </w:p>
    <w:p>
      <w:r>
        <w:t>QUYẾT NGHỊ:</w:t>
      </w:r>
    </w:p>
    <w:p>
      <w:r>
        <w:t>Điều 1.    Quyết định số lượng hợp đồng lao động thực hiện công việc chuyên môn, nghiệp vụ trong các đơn vị sự nghiệp công lập do ngân sách nhà nước bảo đảm chi thường xuyên thuộc lĩnh vực sự nghiệp giáo dục năm 2024 là 438 người.</w:t>
      </w:r>
    </w:p>
    <w:p>
      <w:r>
        <w:t>Điều 2.      Tổ chức thực hiện</w:t>
      </w:r>
    </w:p>
    <w:p>
      <w:r>
        <w:t>1. Giao Ủy ban nhân dân tỉnh quyết định cụ thể việc giao số lượng hợp đồng lao động thực hiện công việc chuyên môn, nghiệp vụ trong các đơn vị sự nghiệp công lập do ngân sách nhà nước bảo đảm chi thường xuyên thuộc lĩnh vực sự nghiệp giáo dục năm 2024 cho Sở Giáo dục và Đào tạo và Ủy ban nhân dân các huyện, thành phố.</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 3  và có hiệu lực từ ngày thông qua  ./.</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