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về chất vấn và trả lời chất vấn tại Kỳ họp thứ 16 Hội đồng nhân dân tỉnh Hậu Giang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23/NQ-HĐND</w:t>
      </w:r>
    </w:p>
    <w:p>
      <w:r>
        <w:t>Hậu Giang, ngày 14 tháng 7 năm 2023</w:t>
      </w:r>
    </w:p>
    <w:p>
      <w:r>
        <w:t>NGHỊ QUYẾT</w:t>
      </w:r>
    </w:p>
    <w:p>
      <w:r>
        <w:t>VỀ VIỆC CHẤT VẤN VÀ TRẢ LỜI CHẤT VẤN TẠI KỲ HỌP THỨ 16 HỘI ĐỒNG NHÂN DÂN TỈNH KHÓA X</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Báo cáo số 141/BC-UBND ngày 27 tháng 6 năm 2023 của Ủy ban nhân dân tỉnh về kết quả thực hiện Nghị quyết số 46/NQ-HĐND ngày 09 tháng 12 năm 2022 của Hội đồng nhân dân tỉnh về việc chất vấn và trả lời chất vấn tại Kỳ họp thứ 13 Hội đồng nhân dân tỉnh Khóa X; trên cơ sở kết quả chất vấn và trả lời chất vấn tại Kỳ họp thứ 16 Hội đồng nhân dân tỉnh Khóa X.</w:t>
      </w:r>
    </w:p>
    <w:p>
      <w:r>
        <w:t>QUYẾT NGHỊ:</w:t>
      </w:r>
    </w:p>
    <w:p>
      <w:r>
        <w:t>Điều 1.  Hội đồng nhân dân tỉnh thống nhất với Báo cáo số 141/BC-UBND ngày 27 tháng 6 năm 2023 của Ủy ban nhân dân tỉnh về kết quả thực hiện Nghị quyết số 46/NQ-HĐND ngày 09 tháng 12 năm 2022 của Hội đồng nhân dân tỉnh về việc chất vấn và trả lời chất vấn tại Kỳ họp thứ 13 Hội đồng nhân dân tỉnh Khóa X; đề nghị Ủy ban nhân dân tỉnh tiếp tục chỉ đạo thực hiện hoàn thành các nội dung theo Nghị quyết.</w:t>
      </w:r>
    </w:p>
    <w:p>
      <w:r>
        <w:t>Điều 2.  Hội đồng nhân dân tỉnh đánh giá phiên chất vấn và trả lời chất vấn được thực hiện nghiêm túc, dân chủ, thẳng thắn, trách nhiệm cao. Các đại biểu Hội đồng nhân dân tỉnh đã nắm chắc tình hình, đặt câu hỏi rõ ràng, đi thẳng vào vấn đề với tinh thần xây dựng, tập trung vào những nội dung trọng tâm, sát với chức năng, nhiệm vụ của thủ trưởng cơ quan được chất vấn. Ủy ban nhân dân tỉnh đã nỗ lực chỉ đạo, điều hành góp phần vào sự phát triển kinh tế - xã hội, đảm bảo quốc phòng - an ninh của tỉnh 6 tháng đầu năm 2023; cơ bản thống nhất với các giải pháp, cam kết của Chủ tịch Ủy ban nhân dân tỉnh, Giám đốc Sở: Nông nghiệp và Phát triển nông thôn; Lao động, Thương binh và Xã hội; Văn hóa, Thể thao và Du lịch; Công Thương và các ngành liên quan tại phiên chất vấn.</w:t>
      </w:r>
    </w:p>
    <w:p>
      <w:r>
        <w:t>Điều 3.  Hội đồng nhân dân tỉnh giao Ủy ban nhân dân tỉnh chỉ đạo các sở, ngành, địa phương thực hiện có hiệu quả Nghị quyết của Hội đồng nhân dân tỉnh về kế hoạch phát triển kinh tế - xã hội, đảm bảo quốc phòng - an ninh năm 2023, trong đó quan tâm những vấn đề trả lời chất vấn tại kỳ họp, như sau:</w:t>
      </w:r>
    </w:p>
    <w:p>
      <w:r>
        <w:t>1. Đối với lĩnh vực nông nghiệp và phát triển nông thôn</w:t>
      </w:r>
    </w:p>
    <w:p>
      <w:r>
        <w:t>a) Phát triển nông nghiệp, nông thôn bền vững; phát triển có định hướng, tập trung, nâng cao chất lượng, gia tăng giá trị sản phẩm, đáp ứng nhu cầu thị trường; nghiên cứu phát triển, ứng dụng, chuyển đổi đất canh tác, các cây trồng, vật nuôi chủ lực đem lại hiệu quả cao là khâu đột phá trong tái cơ cấu nông nghiệp.</w:t>
      </w:r>
    </w:p>
    <w:p>
      <w:r>
        <w:t>b) Đẩy nhanh công tác lập bản đồ nông hóa thổ nhưỡng; định hướng các vùng sản xuất tập trung phù hợp từng loại cây trồng, vật nuôi, mang lại hiệu quả, nhất là cây, con chủ lực của tỉnh. Tiếp tục kêu gọi doanh nghiệp đầu tư liên kết sản xuất và tiêu thụ, thực hiện chính sách hỗ trợ liên kết, phát triển chuỗi giá trị theo quy định.</w:t>
      </w:r>
    </w:p>
    <w:p>
      <w:r>
        <w:t>c) Xây dựng thành công 05 nông sản chủ lực, có thể mạnh, có giá trị kinh tế cao; định vị thương hiệu tiêu thụ ở ba thị trường: Tại chỗ, vùng miền và xuất khẩu.</w:t>
      </w:r>
    </w:p>
    <w:p>
      <w:r>
        <w:t>d) Nâng cao thu nhập, cải thiện đời sống người dân, ổn định xã hội là tiêu chí đo lường thành công của chương trình tái cơ cấu nông nghiệp giai đoạn 2021 - 2025.</w:t>
      </w:r>
    </w:p>
    <w:p>
      <w:r>
        <w:t>đ) Đẩy mạnh hỗ trợ các hợp tác xã tiếp cận thị trường, ứng dụng công nghệ, cải tiến cách thức tổ chức sản xuất, phát triển dịch vụ, xây dựng và quảng bá sản phẩm; chỉ đạo các sở, ngành liên quan phối hợp với Liên minh các hợp tác xã hoàn thành các thủ tục, kịp thời hỗ trợ dự án đầu tư kết cấu hạ tầng của hợp tác xã theo Đề án “Phát triển nông nghiệp bền vững, thích ứng với biến đổi khí hậu tỉnh Hậu Giang giai đoạn 2021 - 2025, định hướng đến năm 2030”. Trình Hội đồng nhân dân tỉnh ban hành chính sách đặc thù hỗ trợ phát triển kinh tế tập thể (cụ thể là hợp tác xã) phải lưu ý chỉ đạo tổ chức khảo sát, nghiên cứu, xem xét đầy đủ các điều kiện được hưởng chính sách.</w:t>
      </w:r>
    </w:p>
    <w:p>
      <w:r>
        <w:t>e) Chỉ đạo các ngành liên quan, Công ty Cổ phần Cấp nước và Vệ sinh môi trường nông thôn tập trung tuyên truyền, mời gọi đầu tư; xây dựng kế hoạch, lộ trình cụ thể để đảm bảo cung cấp nước sạch cho nhân dân vùng nông thôn, nhất là phấn đấu đạt chỉ tiêu của Tỉnh đề ra.</w:t>
      </w:r>
    </w:p>
    <w:p>
      <w:r>
        <w:t>2. Đối với lĩnh vực lao động, thương binh và xã hội</w:t>
      </w:r>
    </w:p>
    <w:p>
      <w:r>
        <w:t>a) Tập trung thực hiện các giải pháp phát triển nguồn lực lao động có trình độ, tay nghề, chuyên môn cao, đáp ứng yêu cầu phát triển của tỉnh, góp phần thực hiện có hiệu quả Nghị quyết số 04-NQ/TU ngày 26 tháng 11 năm 2022 của Ban Chấp hành Đảng bộ tỉnh về phát triển công nghiệp, nông nghiệp, đô thị và du lịch tỉnh Hậu Giang, giai đoạn 2021 - 2025 và các năm tiếp theo (đối với cả 04 lĩnh vực) và Nghị quyết số 23/2020/NQ-HĐND ngày 04 tháng 12 năm 2020 của Hội đồng nhân dân tỉnh Hậu Giang quy định chính sách hỗ trợ người lao động đi làm việc ở nước ngoài theo hợp đồng giai đoạn 2021 - 2025 trên địa bàn tỉnh Hậu Giang, trong đó quan tâm: Tăng cường công tác đào tạo nghề, giải quyết việc làm, gắn với thị trường lao động; có giải pháp hiệu quả, tạo điều kiện các cơ sở giáo dục nghề nghiệp trên địa bàn tỉnh liên thông, liên kết với các trường cấp khu vực và cả nước để đào tạo nghề cho lao động trên địa bàn tỉnh; quản lý tốt việc đưa lao động đi làm việc ở nước ngoài, đẩy mạnh tuyên truyền nâng cao nhận thức của người dân về quyền, trách nhiệm của người lao động tham gia làm việc ở nước ngoài theo hợp đồng.</w:t>
      </w:r>
    </w:p>
    <w:p>
      <w:r>
        <w:t>b) Thường xuyên tuyên truyền, phổ biến giáo dục pháp luật về Lao động, Bảo hiểm xã hội, các quy định về bảo hiểm thất nghiệp đến doanh nghiệp và người lao động; tăng cường công tác kiểm tra việc thực hiện, nhằm đảm bảo quyền lợi của người lao động.</w:t>
      </w:r>
    </w:p>
    <w:p>
      <w:r>
        <w:t>3. Đối với lĩnh vực văn hóa, thể thao và du lịch</w:t>
      </w:r>
    </w:p>
    <w:p>
      <w:r>
        <w:t>a) Chỉ đạo các ban, sở, ngành, địa phương sớm đưa Nghị quyết của Tỉnh ủy vào cuộc sống có hiệu quả trong việc xây dựng và phát triển văn hóa, con người Hậu Giang đáp ứng yêu cầu trong tình hình mới.</w:t>
      </w:r>
    </w:p>
    <w:p>
      <w:r>
        <w:t>b) Chỉ đạo triển khai, thực hiện có hiệu quả Nghị quyết số 26/2019/NQ-HĐND ngày 06 tháng 12 năm 2019 của Hội đồng nhân dân tỉnh Hậu Giang quy định về chính sách hỗ trợ đầu tư phát triển du lịch trên địa bàn tỉnh Hậu Giang giai đoạn 2020 - 2024 (được sửa đổi, bổ sung tại Nghị quyết 24/2022/NQ-HĐND tỉnh ngày 09 tháng 12 năm 2022). Phát động phong trào toàn dân tập luyện thể dục thể thao và sử dụng có hiệu quả các Trung tâm, Nhà văn hóa.</w:t>
      </w:r>
    </w:p>
    <w:p>
      <w:r>
        <w:t>c) Tiếp tục chỉ đạo có hiệu quả việc kêu gọi đầu tư phát triển du lịch; tháo gỡ khó khăn, vướng mắc và đôn đốc việc thực hiện các dự án đầu tư phục vụ du lịch như: Khu du lịch sinh thái Việt Úc - Hậu Giang, dự án Chợ Du lịch Xà No và Tổ hợp khách sạn 4 sao,...; kêu gọi đầu tư Khu Bảo tồn thiên nhiên Lung Ngọc Hoàng, sớm đưa vào khai thác Tàu du lịch trên tuyến kênh xáng Xà No, vùng khóm Cầu Đúc, Khu Căn cứ Tỉnh ủy Cần Thơ, chợ nổi Ngã Bảy, hướng đến phát triển du lịch chất lượng cao, trở thành ngành kinh tế quan trọng.</w:t>
      </w:r>
    </w:p>
    <w:p>
      <w:r>
        <w:t>d) Đề ra các giải pháp hiệu quả, đột phá phát triển du lịch; đầu tư sửa chữa, tôn tạo các di tích lịch sử được công nhận, nhằm giáo dục lòng tự hào, yêu nước của thế hệ trẻ và gắn với việc tham quan du lịch.</w:t>
      </w:r>
    </w:p>
    <w:p>
      <w:r>
        <w:t>đ) Quan tâm đầu tư, nâng cao hiệu quả hoạt động của hệ thống thông tin cơ sở, đáp ứng tốt yêu cầu tuyên truyền các nhiệm vụ chính trị của tỉnh. Đặc biệt thực hiện tốt các giải pháp theo Quyết định số 135/QĐ-TTg ngày 20 tháng 01 năm 2020 của Thủ tướng Chính phủ phê duyệt Đề án nâng cao hiệu quả hoạt động thông tin cơ sở dựa trên ứng dụng công nghệ thông tin.</w:t>
      </w:r>
    </w:p>
    <w:p>
      <w:r>
        <w:t>4. Đối với lĩnh vực công thương</w:t>
      </w:r>
    </w:p>
    <w:p>
      <w:r>
        <w:t>a) Tiếp tục hoàn thành việc lập, phê duyệt các khu, cụm công nghiệp theo Quy hoạch Tỉnh; kêu gọi đầu tư hạ tầng các khu, cụm công nghiệp, thực hiện các dự án đầu tư, phát triển công nghiệp, nhất là các ngành công nghiệp mũi nhọn theo định hướng của tỉnh.</w:t>
      </w:r>
    </w:p>
    <w:p>
      <w:r>
        <w:t>b) Thực hiện có đột phá các giải pháp phát triển kinh tế ban đêm; tăng cường thu hút, quản lý phát triển kinh tế ban đêm, nhất là thực hiện hiệu quả mục tiêu, nhiệm vụ Đề án phát triển kinh tế ban đêm ở Hậu Giang giai đoạn 2021 - 2025, định hướng đến năm 2030; chỉ đạo các ngành phối hợp thúc đẩy phát triển kinh tế nói chung, trong đó có kinh tế ban đêm.</w:t>
      </w:r>
    </w:p>
    <w:p>
      <w:r>
        <w:t>c) Chỉ đạo các ngành có liên quan phối hợp với điện lực có giải pháp khắc phục hạn chế trong đầu tư lưới điện và sử dụng điện nông thôn, nhất là vùng sâu, vùng xa; nắm bắt nhu cầu, theo khả năng cân đối tài chính để có kế hoạch, lộ trình đầu tư các tuyến điện nông thôn, nhất là vùng sâu, vùng xa, đồng thời thông tin kịp thời đến người dân.</w:t>
      </w:r>
    </w:p>
    <w:p>
      <w:r>
        <w:t>5. Đối với vấn đề cụ thể chưa trả lời tại kỳ họp Hội đồng nhân dân tỉnh</w:t>
      </w:r>
    </w:p>
    <w:p>
      <w:r>
        <w:t>Hội đồng nhân dân tỉnh giao Thường trực Hội đồng nhân dân tỉnh chuyển đến Ủy ban nhân dân tỉnh để chỉ đạo thủ trưởng các Sở, ngành xem xét, giải quyết và trả lời bằng văn bản gửi cử tri, đại biểu Hội đồng nhân dân tỉnh có câu chất vấn, đồng thời gửi Thường trực Hội đồng nhân dân tỉnh nắm.</w:t>
      </w:r>
    </w:p>
    <w:p>
      <w:r>
        <w:t>Điều 4.  Tổ chức thực hiện</w:t>
      </w:r>
    </w:p>
    <w:p>
      <w:r>
        <w:t>1. Ủy ban nhân dân tỉnh tổ chức thực hiện Nghị quyết và báo cáo kết quả thực hiện tại kỳ họp Hội đồng nhân dân tỉnh cuối năm 2023.</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3. Đề nghị Ủy ban Mặt trận Tổ quốc Việt Nam tỉnh và các tổ chức thành viên giám sát và vận động Nhân dân cùng tham gia thực hiện Nghị quyết này; phản ánh kịp thời tâm tư, nguyện vọng, kiến nghị của cử tri và Nhân dân đến các cơ quan có thẩm quyền theo quy định của pháp luật.</w:t>
      </w:r>
    </w:p>
    <w:p>
      <w:r>
        <w:t>Nghị quyết này đã được Hội đồng nhân dân tỉnh Hậu Giang Khoá X Kỳ họp thứ 16 thông qua và có hiệu lực từ ngày 14 tháng 7 năm 2023./.</w:t>
      </w:r>
    </w:p>
    <w:p>
      <w:r>
        <w:t>Nơi nhận:</w:t>
      </w:r>
    </w:p>
    <w:p>
      <w:r>
        <w:t>- Văn phòng Quốc hội;</w:t>
      </w:r>
    </w:p>
    <w:p>
      <w:r>
        <w:t>- Văn phòng Chính phủ (HN, TP.HCM):</w:t>
      </w:r>
    </w:p>
    <w:p>
      <w:r>
        <w:t>- Cục Quản trị II;</w:t>
      </w:r>
    </w:p>
    <w:p>
      <w:r>
        <w:t>- Cục Hành chính - Quản trị II;</w:t>
      </w:r>
    </w:p>
    <w:p>
      <w:r>
        <w:t>- TT: TU, HĐND, UBND, UBMTTQVN tỉnh;</w:t>
      </w:r>
    </w:p>
    <w:p>
      <w:r>
        <w:t>- Đại biểu HĐND tỉnh;</w:t>
      </w:r>
    </w:p>
    <w:p>
      <w:r>
        <w:t>- Các sở, ban, ngành tỉnh;</w:t>
      </w:r>
    </w:p>
    <w:p>
      <w:r>
        <w:t>- TT. HĐND các huyện, thị xã, thành phố;</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