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23/2023/NQ-HĐND quy định về mức thu phí, lệ phí nhằm khuyến khích người dân, doanh nghiệp sử dụng dịch vụ công trực tuyến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23/2023/NQ-HĐND</w:t>
      </w:r>
    </w:p>
    <w:p>
      <w:r>
        <w:t>Bình Thuận, ngày 07 tháng 12 năm 2023</w:t>
      </w:r>
    </w:p>
    <w:p>
      <w:r>
        <w:t>NGHỊ QUYẾT</w:t>
      </w:r>
    </w:p>
    <w:p>
      <w:r>
        <w:t>QUY ĐỊNH MỨC THU PHÍ, LỆ PHÍ NHẰM KHUYẾN KHÍCH NGƯỜI DÂN, DOANH NGHIỆP SỬ DỤNG DỊCH VỤ CÔNG TRỰC TUYẾN TRÊN ĐỊA BÀN TỈNH</w:t>
      </w:r>
    </w:p>
    <w:p>
      <w:r>
        <w:t>HỘI ĐỒNG NHÂN DÂN TỈNH BÌNH THUẬN</w:t>
      </w:r>
    </w:p>
    <w:p>
      <w:r>
        <w:t>KHÓA XI,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định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163/2016/NĐ-CP ngày 21 tháng 12 năm 2016 của Chính phủ quy định chi tiết thi hành một số điều của Luật Ngân sách nhà nước;</w:t>
      </w:r>
    </w:p>
    <w:p>
      <w:r>
        <w:t>Căn cứ Thông tư số 85/2019/TT-BTC ngày 29 tháng 11 năm 2019 của Bộ trưởng Bộ Tài chính về việc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4636/TTr-UBND ngày 24 tháng 11 năm 2023 của Ủy ban nhân dân tỉnh về đề nghị ban hành Nghị quyết quy định mức thu phí, lệ phí nhằm khuyến khích sử dụng dịch vụ công trực tuyến trên địa bàn tỉnh; Báo cáo thẩm tra số 144/BC-HĐND ngày 29 tháng 11 năm 2023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thu phí, lệ phí nhằm khuyến khích người dân, doanh nghiệp sử dụng dịch vụ công trực tuyến trên địa bàn tỉnh.</w:t>
      </w:r>
    </w:p>
    <w:p>
      <w:r>
        <w:t>2. Đối tượng áp dụng</w:t>
      </w:r>
    </w:p>
    <w:p>
      <w:r>
        <w:t>a) Các tổ chức, cá nhân có yêu cầu giải quyết thủ tục hành chính bằng hình thức trực tuyến trên địa bàn tỉnh (trừ những đối tượng được miễn thu phí, lệ phí theo quy định của pháp luật);</w:t>
      </w:r>
    </w:p>
    <w:p>
      <w:r>
        <w:t>b) Các cơ quan, tổ chức thực hiện thủ tục hành chính bằng hình thức trực tuyến;</w:t>
      </w:r>
    </w:p>
    <w:p>
      <w:r>
        <w:t>c) Các cơ quan nhà nước, tổ chức, cá nhân khác có liên quan đến việc thu, nộp, quản lý và sử dụng phí, lệ phí thuộc thẩm quyền quyết định của Hội đồng nhân dân tỉnh.</w:t>
      </w:r>
    </w:p>
    <w:p>
      <w:r>
        <w:t>Điều 2. Mức thu phí, lệ phí nhằm khuyến khích người dân, doanh nghiệp sử dụng dịch vụ công trực tuyến</w:t>
      </w:r>
    </w:p>
    <w:p>
      <w:r>
        <w:t>1. Lệ phí hộ tịch bằng 60% mức thu lệ phí quy định tại khoản 4 Điều 1 Nghị quyết số 23/2017/NQ-HĐND ngày 17 tháng 7 năm 2017 của Hội đồng nhân dân tỉnh quy định về mức thu, chế độ thu, nộp và quản lý lệ phí hộ tịch trên địa bàn tỉnh. Mức thu lệ phí quy định tại Phụ lục I kèm theo Nghị quyết này.</w:t>
      </w:r>
    </w:p>
    <w:p>
      <w:r>
        <w:t>2. Phí thẩm định cấp Giấy chứng nhận đủ điều kiện kinh doanh hoạt động cơ sở thể thao, câu lạc bộ thể thao chuyên nghiệp bằng 70% quy định tại khoản 2 Điều 1 Nghị quyết số 05/2020/NQ-HĐND ngày 11 tháng 6 năm 2020 của Hội đồng nhân dân tỉnh quy định mức thu, quản lý và sử dụng phí thẩm định cấp Giấy chứng nhận đủ điều kiện kinh doanh hoạt động cơ sở thể thao, câu lạc bộ thể thao chuyên nghiệp trên địa bàn tỉnh. Mức thu phí quy định tại Phụ lục II kèm theo Nghị quyết này.</w:t>
      </w:r>
    </w:p>
    <w:p>
      <w:r>
        <w:t>Điều 3. Tổ chức thực hiện</w:t>
      </w:r>
    </w:p>
    <w:p>
      <w:r>
        <w:t>1. Giao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này.</w:t>
      </w:r>
    </w:p>
    <w:p>
      <w:r>
        <w:t>Trong quá trình thực hiện nếu các văn bản quy định về chế độ, mức thu dẫn chiếu áp dụng tại Nghị quyết này được sửa đổi, bổ sung hoặc thay thế bằng văn bản mới thì áp dụng theo các văn bản sửa đổi, bổ sung hoặc thay thế.</w:t>
      </w:r>
    </w:p>
    <w:p>
      <w:r>
        <w:t>Nghị quyết này đã được Hội đồng nhân dân tỉnh Bình Thuận khóa XI, kỳ họp thứ 19 thông qua ngày 07 tháng 12 năm 2023 và có hiệu lực từ ngày 18 tháng 12 năm 2023./.</w:t>
      </w:r>
    </w:p>
    <w:p>
      <w:r>
        <w:t>CHỦ TỊCH</w:t>
      </w:r>
    </w:p>
    <w:p>
      <w:r>
        <w:t>Nguyễn Hoài Anh</w:t>
      </w:r>
    </w:p>
    <w:p>
      <w:r>
        <w:t>PHỤ LỤC I</w:t>
      </w:r>
    </w:p>
    <w:p>
      <w:r>
        <w:t>MỨC THU LỆ PHÍ HỘ TỊCH KHUYẾN KHÍCH SỬ DỤNG DỊCH VỤ CÔNG TRỰC TUYẾN</w:t>
      </w:r>
    </w:p>
    <w:p>
      <w:r>
        <w:t>(Ban hành kèm theo Nghị quyết số 23/2023/NQ-HĐND ngày 07 tháng 12 năm 2023 của HĐND tỉnh Bình Thuận)</w:t>
      </w:r>
    </w:p>
    <w:p>
      <w:r>
        <w:t>Đơn vị tính: Đồng/trường hợp</w:t>
      </w:r>
    </w:p>
    <w:p>
      <w:r>
        <w:t>STT</w:t>
      </w:r>
    </w:p>
    <w:p>
      <w:r>
        <w:t>Nội dung</w:t>
      </w:r>
    </w:p>
    <w:p>
      <w:r>
        <w:t>Mức thu</w:t>
      </w:r>
    </w:p>
    <w:p>
      <w:r>
        <w:t>Nộp hồ sơ   trực tiếp theo   Nghị quyết   số   23/2017/NQ-HĐND ngày   17/7/2017</w:t>
      </w:r>
    </w:p>
    <w:p>
      <w:r>
        <w:t>Khuyến khích sử dụng dịch vụ công trực tuyến</w:t>
      </w:r>
    </w:p>
    <w:p>
      <w:r>
        <w:t>I</w:t>
      </w:r>
    </w:p>
    <w:p>
      <w:r>
        <w:t>Lệ phí áp dụng đối với việc đăng ký hộ tịch tại Ủy ban nhân dân các xã, phường, thị trấn</w:t>
      </w:r>
    </w:p>
    <w:p>
      <w:r>
        <w:t>1</w:t>
      </w:r>
    </w:p>
    <w:p>
      <w:r>
        <w:t>Khai sinh (quá hạn, đăng ký lại, đăng ký khai sinh cho người đã có hồ sơ, giấy tờ cá nhân)</w:t>
      </w:r>
    </w:p>
    <w:p>
      <w:r>
        <w:t>8.000</w:t>
      </w:r>
    </w:p>
    <w:p>
      <w:r>
        <w:t>4.800</w:t>
      </w:r>
    </w:p>
    <w:p>
      <w:r>
        <w:t>2</w:t>
      </w:r>
    </w:p>
    <w:p>
      <w:r>
        <w:t>Khai tử (quá hạn, đăng ký lại)</w:t>
      </w:r>
    </w:p>
    <w:p>
      <w:r>
        <w:t>8.000</w:t>
      </w:r>
    </w:p>
    <w:p>
      <w:r>
        <w:t>4.800</w:t>
      </w:r>
    </w:p>
    <w:p>
      <w:r>
        <w:t>3</w:t>
      </w:r>
    </w:p>
    <w:p>
      <w:r>
        <w:t>Kết hôn (đăng ký lại)</w:t>
      </w:r>
    </w:p>
    <w:p>
      <w:r>
        <w:t>30.000</w:t>
      </w:r>
    </w:p>
    <w:p>
      <w:r>
        <w:t>18.000</w:t>
      </w:r>
    </w:p>
    <w:p>
      <w:r>
        <w:t>4</w:t>
      </w:r>
    </w:p>
    <w:p>
      <w:r>
        <w:t>Nhận cha, mẹ, con</w:t>
      </w:r>
    </w:p>
    <w:p>
      <w:r>
        <w:t>15.000</w:t>
      </w:r>
    </w:p>
    <w:p>
      <w:r>
        <w:t>9.000</w:t>
      </w:r>
    </w:p>
    <w:p>
      <w:r>
        <w:t>5</w:t>
      </w:r>
    </w:p>
    <w:p>
      <w:r>
        <w:t>Thay đổi, cải chính hộ tịch cho người chưa đủ 14 tuổi cư trú ở trong nước; bổ sung hộ tịch cho công dân Việt Nam cư trú ở trong nước</w:t>
      </w:r>
    </w:p>
    <w:p>
      <w:r>
        <w:t>15.000</w:t>
      </w:r>
    </w:p>
    <w:p>
      <w:r>
        <w:t>9.000</w:t>
      </w:r>
    </w:p>
    <w:p>
      <w:r>
        <w:t>6</w:t>
      </w:r>
    </w:p>
    <w:p>
      <w:r>
        <w:t>Cấp giấy xác nhận tình trạng hôn nhân</w:t>
      </w:r>
    </w:p>
    <w:p>
      <w:r>
        <w:t>15.000</w:t>
      </w:r>
    </w:p>
    <w:p>
      <w:r>
        <w:t>9.000</w:t>
      </w:r>
    </w:p>
    <w:p>
      <w:r>
        <w:t>7</w:t>
      </w:r>
    </w:p>
    <w:p>
      <w:r>
        <w:t>Xác nhận hoặc ghi vào Sổ hộ tịch các việc hộ tịch khác, đăng ký hộ tịch khác</w:t>
      </w:r>
    </w:p>
    <w:p>
      <w:r>
        <w:t>8.000</w:t>
      </w:r>
    </w:p>
    <w:p>
      <w:r>
        <w:t>4.800</w:t>
      </w:r>
    </w:p>
    <w:p>
      <w:r>
        <w:t>II</w:t>
      </w:r>
    </w:p>
    <w:p>
      <w:r>
        <w:t>Lệ phí áp dụng đối với việc đăng ký hộ tịch tại Ủy ban nhân dân các huyện, thị xã, thành phố  (bao gồm đăng ký hộ tịch có yếu tố nước ngoài)</w:t>
      </w:r>
    </w:p>
    <w:p>
      <w:r>
        <w:t>1</w:t>
      </w:r>
    </w:p>
    <w:p>
      <w:r>
        <w:t>Khai sinh (đăng ký đúng hạn, quá hạn, đăng ký lại, đăng ký khai sinh cho người đã có hồ sơ, giấy tờ cá nhân)</w:t>
      </w:r>
    </w:p>
    <w:p>
      <w:r>
        <w:t>75.000</w:t>
      </w:r>
    </w:p>
    <w:p>
      <w:r>
        <w:t>45.000</w:t>
      </w:r>
    </w:p>
    <w:p>
      <w:r>
        <w:t>2</w:t>
      </w:r>
    </w:p>
    <w:p>
      <w:r>
        <w:t>Khai tử (đăng ký đúng hạn, quá hạn, đăng ký lại)</w:t>
      </w:r>
    </w:p>
    <w:p>
      <w:r>
        <w:t>75.000</w:t>
      </w:r>
    </w:p>
    <w:p>
      <w:r>
        <w:t>45.000</w:t>
      </w:r>
    </w:p>
    <w:p>
      <w:r>
        <w:t>3</w:t>
      </w:r>
    </w:p>
    <w:p>
      <w:r>
        <w:t>Kết hôn (đăng ký kết hôn mới, đăng ký lại)</w:t>
      </w:r>
    </w:p>
    <w:p>
      <w:r>
        <w:t>1.500.000</w:t>
      </w:r>
    </w:p>
    <w:p>
      <w:r>
        <w:t>900.000</w:t>
      </w:r>
    </w:p>
    <w:p>
      <w:r>
        <w:t>4</w:t>
      </w:r>
    </w:p>
    <w:p>
      <w:r>
        <w:t>Giám hộ, chấm dứt giám hộ</w:t>
      </w:r>
    </w:p>
    <w:p>
      <w:r>
        <w:t>75.000</w:t>
      </w:r>
    </w:p>
    <w:p>
      <w:r>
        <w:t>45.000</w:t>
      </w:r>
    </w:p>
    <w:p>
      <w:r>
        <w:t>5</w:t>
      </w:r>
    </w:p>
    <w:p>
      <w:r>
        <w:t>Nhận cha, mẹ, con</w:t>
      </w:r>
    </w:p>
    <w:p>
      <w:r>
        <w:t>1.500.000</w:t>
      </w:r>
    </w:p>
    <w:p>
      <w:r>
        <w:t>900.000</w:t>
      </w:r>
    </w:p>
    <w:p>
      <w:r>
        <w:t>6</w:t>
      </w:r>
    </w:p>
    <w:p>
      <w:r>
        <w:t>Thay đổi, cải chính hộ tịch cho người từ đủ 14 tuổi trở lên cư trú ở trong nước; xác định lại dân tộc; thay đổi, cải chính bổ sung hộ tịch có yếu tố nước ngoài</w:t>
      </w:r>
    </w:p>
    <w:p>
      <w:r>
        <w:t>28.000</w:t>
      </w:r>
    </w:p>
    <w:p>
      <w:r>
        <w:t>16.800</w:t>
      </w:r>
    </w:p>
    <w:p>
      <w:r>
        <w:t>7</w:t>
      </w:r>
    </w:p>
    <w:p>
      <w:r>
        <w:t>Ghi vào Sổ hộ tịch việc hộ tịch đã được giải quyết tại cơ quan có thẩm quyền của nước ngoài</w:t>
      </w:r>
    </w:p>
    <w:p>
      <w:r>
        <w:t>75.000</w:t>
      </w:r>
    </w:p>
    <w:p>
      <w:r>
        <w:t>45.000</w:t>
      </w:r>
    </w:p>
    <w:p>
      <w:r>
        <w:t>8</w:t>
      </w:r>
    </w:p>
    <w:p>
      <w:r>
        <w:t>Đăng ký hộ tịch khác</w:t>
      </w:r>
    </w:p>
    <w:p>
      <w:r>
        <w:t>75.000</w:t>
      </w:r>
    </w:p>
    <w:p>
      <w:r>
        <w:t>45.000</w:t>
      </w:r>
    </w:p>
    <w:p>
      <w:r>
        <w:t>PHỤ LỤC II</w:t>
      </w:r>
    </w:p>
    <w:p>
      <w:r>
        <w:t>MỨC THU PHÍ THẨM ĐỊNH CẤP GIẤY CHỨNG NHẬN ĐỦ ĐIỀU KIỆN KINH DOANH HOẠT ĐỘNG CƠ SỞ THỂ THAO, CÂU LẠC BỘ THỂ THAO CHUYÊN NGHIỆP KHUYẾN KHÍCH SỬ DỤNG DỊCH VỤ CÔNG TRỰC TUYẾN</w:t>
      </w:r>
    </w:p>
    <w:p>
      <w:r>
        <w:t>(Ban hành kèm theo Nghị quyết số 23/2023/NQ-HĐND ngày 07 tháng 12 năm 2023 của HĐND tỉnh Bình Thuận)</w:t>
      </w:r>
    </w:p>
    <w:p>
      <w:r>
        <w:t>STT</w:t>
      </w:r>
    </w:p>
    <w:p>
      <w:r>
        <w:t>Nội dung</w:t>
      </w:r>
    </w:p>
    <w:p>
      <w:r>
        <w:t>Mức thu</w:t>
      </w:r>
    </w:p>
    <w:p>
      <w:r>
        <w:t>Nộp hồ sơ   trực tiếp theo   Nghị quyết số   05/2020/NQ-HĐND ngày   11/6/2020</w:t>
      </w:r>
    </w:p>
    <w:p>
      <w:r>
        <w:t>Khuyến khích sử dụng dịch vụ công trực tuyến</w:t>
      </w:r>
    </w:p>
    <w:p>
      <w:r>
        <w:t>1</w:t>
      </w:r>
    </w:p>
    <w:p>
      <w:r>
        <w:t>Cấp mới giấy chứng nhận</w:t>
      </w:r>
    </w:p>
    <w:p>
      <w:r>
        <w:t>-</w:t>
      </w:r>
    </w:p>
    <w:p>
      <w:r>
        <w:t>Kinh doanh 01 môn thể thao</w:t>
      </w:r>
    </w:p>
    <w:p>
      <w:r>
        <w:t>1.500.000 đồng/giấy chứng nhận</w:t>
      </w:r>
    </w:p>
    <w:p>
      <w:r>
        <w:t>1.050.000 đồng/giấy chứng nhận</w:t>
      </w:r>
    </w:p>
    <w:p>
      <w:r>
        <w:t>-</w:t>
      </w:r>
    </w:p>
    <w:p>
      <w:r>
        <w:t>Kinh doanh từ 02 môn thể thao trở lên</w:t>
      </w:r>
    </w:p>
    <w:p>
      <w:r>
        <w:t>1.500.000 + 500.000 đồng/01 môn bổ sung</w:t>
      </w:r>
    </w:p>
    <w:p>
      <w:r>
        <w:t>1.050.000 + 350.000 đồng/01 môn bổ sung</w:t>
      </w:r>
    </w:p>
    <w:p>
      <w:r>
        <w:t>2</w:t>
      </w:r>
    </w:p>
    <w:p>
      <w:r>
        <w:t>Cấp lại giấy chứng nhận</w:t>
      </w:r>
    </w:p>
    <w:p>
      <w:r>
        <w:t>-</w:t>
      </w:r>
    </w:p>
    <w:p>
      <w:r>
        <w:t>Do mất hoặc hư hỏng</w:t>
      </w:r>
    </w:p>
    <w:p>
      <w:r>
        <w:t>500.000 đồng/giấy chứng nhận</w:t>
      </w:r>
    </w:p>
    <w:p>
      <w:r>
        <w:t>350.000 đồng/giấy chứng nhận</w:t>
      </w:r>
    </w:p>
    <w:p>
      <w:r>
        <w:t>-</w:t>
      </w:r>
    </w:p>
    <w:p>
      <w:r>
        <w:t>Do thay đổi nội dung về tên gọi, địa điểm, địa chỉ kinh doanh hoạt động thể thao (trường hợp do yếu tố khách quan từ phía cơ quan quản lý nhà nước hoặc chính quyền địa phương như thay đổi tên đường, số nhà… thì không thu phí cấp lại); điều chỉnh giảm danh mục hoạt động thể thao</w:t>
      </w:r>
    </w:p>
    <w:p>
      <w:r>
        <w:t>600.000 đồng/giấy chứng nhận</w:t>
      </w:r>
    </w:p>
    <w:p>
      <w:r>
        <w:t>420.000 đồng/giấy chứng nhận</w:t>
      </w:r>
    </w:p>
    <w:p>
      <w:r>
        <w:t>-</w:t>
      </w:r>
    </w:p>
    <w:p>
      <w:r>
        <w:t>Bổ sung danh mục hoạt động thể thao kinh doanh</w:t>
      </w:r>
    </w:p>
    <w:p>
      <w:r>
        <w:t>500.000 đồng/1 môn thể thao bổ sung</w:t>
      </w:r>
    </w:p>
    <w:p>
      <w:r>
        <w:t>350.000 đồng/1 môn thể thao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