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224/NQ-CP năm 2023 bảo đảm kinh phí mua sắm vắc xin cho Chương trình tiêm chủng mở rộng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224/NQ-CP</w:t>
      </w:r>
    </w:p>
    <w:p>
      <w:r>
        <w:t>Hà Nội, ngày 30 tháng 12 năm 2023</w:t>
      </w:r>
    </w:p>
    <w:p>
      <w:r>
        <w:t>NGHỊ QUYẾT</w:t>
      </w:r>
    </w:p>
    <w:p>
      <w:r>
        <w:t>VỀ VIỆC BẢO ĐẢM KINH PHÍ MUA SẮM VẮC XIN CHO CHƯƠNG TRÌNH TIÊM CHỦNG MỞ RỘNG</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Phòng, chống bệnh truyền nhiễm ngày 21 tháng 11 năm 2007;</w:t>
      </w:r>
    </w:p>
    <w:p>
      <w:r>
        <w:t>Căn cứ Nghị quyết số 99/2023/QH15 của Quốc hội về việc giám sát chuyên đề về việc huy động, quản lý và sử dụng các nguồn lực phục vụ công tác phòng, chống dịch COVID-19; việc thực hiện chính sách, pháp luật về y tế cơ sở, y tế dự phòng;</w:t>
      </w:r>
    </w:p>
    <w:p>
      <w:r>
        <w:t>Căn cứ Nghị định số 39/2022/NĐ-CP ngày 18 tháng 6 năm 2022 của Chính phủ ban hành Quy chế làm việc của Chính phủ;</w:t>
      </w:r>
    </w:p>
    <w:p>
      <w:r>
        <w:t>Căn cứ Nghị quyết số 104/NQ-CP ngày 15 tháng 8 năm 2022 của Chính phủ về lộ trình tăng số lượng vắc xin trong Chương trình Tiêm chủng mở rộng giai đoạn 2021 - 2030;</w:t>
      </w:r>
    </w:p>
    <w:p>
      <w:r>
        <w:t>Căn cứ Nghị quyết số 98/NQ-CP ngày 10/8/2023 của Chính phủ về việc bố trí ngân sách trung ương năm 2023 cho Bộ Y tế để mua vắc xin cho Chương trình tiêm chủng mở rộng;</w:t>
      </w:r>
    </w:p>
    <w:p>
      <w:r>
        <w:t>Theo đề nghị của Bộ trưởng Bộ Y tế và ý kiến thống nhất của các Thành viên Chính phủ,</w:t>
      </w:r>
    </w:p>
    <w:p>
      <w:r>
        <w:t>QUYẾT NGHỊ:</w:t>
      </w:r>
    </w:p>
    <w:p>
      <w:r>
        <w:t>Điều 1.  Bố trí ngân sách nhà nước năm 2024 bảo đảm thực hiện Chương trình tiêm chủng mở rộng, trong đó, ngân sách trung ương bảo đảm kinh phí mua vắc xin cho Chương trình tiêm chủng mở rộng.</w:t>
      </w:r>
    </w:p>
    <w:p>
      <w:r>
        <w:t>Điều 2.  Tổ chức thực hiện</w:t>
      </w:r>
    </w:p>
    <w:p>
      <w:r>
        <w:t>1. Giao Bộ Y tế khẩn trương tổ chức mua vắc xin tiêm chủng mở rộng theo đúng quy định của pháp luật; việc quản lý, sử dụng vắc xin bảo đảm tiết kiệm, hiệu quả, kịp thời, đúng quy định.</w:t>
      </w:r>
    </w:p>
    <w:p>
      <w:r>
        <w:t>Bộ trưởng Bộ Y tế chịu trách nhiệm trước Thủ tướng Chính phủ về đảm bảo nguồn vắc xin tiêm chủng cho trẻ em.</w:t>
      </w:r>
    </w:p>
    <w:p>
      <w:r>
        <w:t>2. Giao Bộ Tài chính chủ trì, phối hợp với các Bộ, cơ quan liên quan trình cấp có thẩm quyền giao dự toán kinh phí từ nguồn ngân sách nhà nước năm 2024 cho Bộ Y tế để mua vắc xin cho Chương trình tiêm chủng mở rộng, bảo đảm đúng quy định.</w:t>
      </w:r>
    </w:p>
    <w:p>
      <w:r>
        <w:t>Điều 3.  Điều khoản thi hành</w:t>
      </w:r>
    </w:p>
    <w:p>
      <w:r>
        <w:t>1. Nghị quyết này có hiệu lực thi hành kể từ ngày ký ban hành.</w:t>
      </w:r>
    </w:p>
    <w:p>
      <w:r>
        <w:t>2. Các Bộ trưởng: Tài chính, Y tế và Thủ trưởng các cơ quan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Giám sát tài chính Quốc gia;</w:t>
      </w:r>
    </w:p>
    <w:p>
      <w:r>
        <w:t>- Kiểm toán nhà nước;</w:t>
      </w:r>
    </w:p>
    <w:p>
      <w:r>
        <w:t>- Ủy ban trung ương Mặt trận Tổ quốc Việt Nam;</w:t>
      </w:r>
    </w:p>
    <w:p>
      <w:r>
        <w:t>- Cơ quan trung ương của các đoàn thể;</w:t>
      </w:r>
    </w:p>
    <w:p>
      <w:r>
        <w:t>- VPCP: BTCN, các PCN, Trợ lý, Thư ký TTg, PTTg,</w:t>
      </w:r>
    </w:p>
    <w:p>
      <w:r>
        <w:t>TGĐ Cổng TTĐT, các Vụ, Cục, đơn vị trực thuộc, Công báo;</w:t>
      </w:r>
    </w:p>
    <w:p>
      <w:r>
        <w:t>- Lưu: VT, KGVX (2b).vt.</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