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223/NQ-HĐND năm 2024 quy định giá dịch vụ khám bệnh, chữa bệnh áp dụng tại các cơ sở khám bệnh, chữa bệnh của nhà nước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223/NQ-HĐND</w:t>
      </w:r>
    </w:p>
    <w:p>
      <w:r>
        <w:t>Điện Biên, ngày 31 tháng 12 năm 2024</w:t>
      </w:r>
    </w:p>
    <w:p>
      <w:r>
        <w:t>NGHỊ QUYẾT</w:t>
      </w:r>
    </w:p>
    <w:p>
      <w:r>
        <w:t>QUY ĐỊNH GIÁ DỊCH VỤ KHÁM BỆNH, CHỮA BỆNH ÁP DỤNG TẠI CÁC CƠ SỞ KHÁM BỆNH, CHỮA BỆNH CỦA NHÀ NƯỚC TRÊN ĐỊA BÀN TỈNH ĐIỆN BIÊN</w:t>
      </w:r>
    </w:p>
    <w:p>
      <w:r>
        <w:t>HỘI ĐỒNG NHÂN DÂN TỈNH ĐIỆN BIÊN KHOÁ XV</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21/2024/TT-BYTngày 17 tháng 10 năm 2024 của Bộ Y tế quy định phương pháp định giá dịch vụ khám bệnh, chữa bệnh;</w:t>
      </w:r>
    </w:p>
    <w:p>
      <w:r>
        <w:t>Căn cứ Thông tư số 23/2024/TT-BYTngày 18 tháng 10 năm 2024 của Bộ Y tế ban hành danh mục kỹ thuật trong khám bệnh, chữa bệnh;</w:t>
      </w:r>
    </w:p>
    <w:p>
      <w:r>
        <w:t>Xét đề nghị của Ủy ban nhân dân tỉnh tại Tờ trình số 5888/TTr-UBND ngày 27 tháng 12 năm 2024 đề nghị ban hành Nghị quyết quy định giá cụ thể dịch vụ khám bệnh, chữa bệnh áp dụng tại các cơ sở khám bệnh, chữa bệnh của nhà nước trên địa bàn tỉnh Điện Biên; Báo cáo thẩm tra số 124/BC-VHXH ngày 30 tháng 12 năm 2024 của Ban Văn hóa - Xã hội Hội đồng nhân dân tỉnh; ý kiến của các đại biểu Hội đồng nhân dân tỉnh.</w:t>
      </w:r>
    </w:p>
    <w:p>
      <w:r>
        <w:t>QUYẾT NGHỊ:</w:t>
      </w:r>
    </w:p>
    <w:p>
      <w:r>
        <w:t>Điều 1.  Quy định giá dịch vụ khám bệnh, chữa bệnh thuộc danh mục do quỹ Bảo hiểm Y tế (BHYT) thanh toán; giá dịch vụ khám bệnh, chữa bệnh do nhà nước thanh toán (nếu có); Giá dịch vụ khám bệnh, chữa bệnh không thuộc danh mục do quỹ BHYT thanh toán nhưng không phải là dịch vụ khám bệnh, chữa bệnh theo yêu cầu áp dụng tại các cơ sở khám bệnh, chữa bệnh của nhà nước trên địa bàn tỉnh Điện Biên, gồm:</w:t>
      </w:r>
    </w:p>
    <w:p>
      <w:r>
        <w:t>1. Giá dịch vụ khám bệnh, hội chẩn quy định tại Phụ lục I ban hành kèm theo Nghị quyết này;</w:t>
      </w:r>
    </w:p>
    <w:p>
      <w:r>
        <w:t>2. Giá dịch vụ ngày giường bệnh quy định tại Phụ lục II ban hành kèm theo Nghị quyết này;</w:t>
      </w:r>
    </w:p>
    <w:p>
      <w:r>
        <w:t>3. Giá dịch vụ kỹ thuật và xét nghiệm quy định tại Phụ lục III ban hành kèm theo Nghị quyết này;</w:t>
      </w:r>
    </w:p>
    <w:p>
      <w:r>
        <w:t>4. Giá dịch vụ kỹ thuật bằng phương pháp vô cảm gây tế chưa bao gồm chi phí thuốc và oxy sử dụng cho dịch vụ quy định tại Phụ lục IV ban hành kèm theo Nghị quyết này. Chi phí thuốc và oxy thanh toán với cơ quan bảo hiểm xã hội và người bệnh theo thực tế sử dụng và kết quả mua sắm của cơ sở khám bệnh, chữa bệnh;</w:t>
      </w:r>
    </w:p>
    <w:p>
      <w:r>
        <w:t>5. Giá dịch vụ khám bệnh, chữa bệnh tại các cơ sở khám bệnh, chữa bệnh chưa phân hạng, Phòng khám đa khoa khu vực, Nhà hộ sinh, Trạm Y tế như sau:</w:t>
      </w:r>
    </w:p>
    <w:p>
      <w:r>
        <w:t>a) Cơ sở khám bệnh, chữa bệnh chưa được phân hạng: Phòng khám quân y, phòng khám quân dân y, bệnh xá quân y, bệnh xá: Áp dụng mức giá của bệnh viện hạng IV.</w:t>
      </w:r>
    </w:p>
    <w:p>
      <w:r>
        <w:t>b) Đối với phòng khám đa khoa khu vực:</w:t>
      </w:r>
    </w:p>
    <w:p>
      <w:r>
        <w:t>- Trường hợp có giường bệnh, được cấp giấy phép hoạt động với hình thức là bệnh viện: Áp dụng mức giá dịch vụ khám bệnh, chữa bệnh của bệnh viện hạng IV.</w:t>
      </w:r>
    </w:p>
    <w:p>
      <w:r>
        <w:t>- Trường hợp chỉ làm nhiệm vụ cấp cứu, khám bệnh, chữa bệnh ngoại trú:</w:t>
      </w:r>
    </w:p>
    <w:p>
      <w:r>
        <w:t>+ Áp dụng mức giá dịch vụ khám bệnh, dịch vụ kỹ thuật của bệnh viện hạng IV.</w:t>
      </w:r>
    </w:p>
    <w:p>
      <w:r>
        <w:t>+ Đối với trường hợp được Sở Y tế quyết định có giường lưu: Áp dụng mức giá dịch vụ ngày giường lưu bằng 50% mức giá ngày giường nội khoa loại 3 của bệnh viện hạng IV.</w:t>
      </w:r>
    </w:p>
    <w:p>
      <w:r>
        <w:t>c) Trạm Y tế xã, phường, thị trấn; Trạm Y tế cơ quan, đơn vị, tổ chức, Trường học, Trạm Y tế kết hợp quân dân y:</w:t>
      </w:r>
    </w:p>
    <w:p>
      <w:r>
        <w:t>- Giá dịch vụ khám bệnh: Áp dụng mức giá của Trạm Y tế xã;</w:t>
      </w:r>
    </w:p>
    <w:p>
      <w:r>
        <w:t>- Giá dịch vụ kỹ thuật bằng 70% mức giá dịch vụ kỹ thuật theo quy định tại Phụ lục III;</w:t>
      </w:r>
    </w:p>
    <w:p>
      <w:r>
        <w:t>- Đối với Trạm Y tế được Sở Y tế quyết định có giường lưu: Được áp dụng mức giá dịch vụ ngày giường lưu bằng 50% mức giá dịch vụ ngày giường bệnh nội khoa loại 3 của bệnh viện hạng IV.</w:t>
      </w:r>
    </w:p>
    <w:p>
      <w:r>
        <w:t>d) Nhà hộ sinh:</w:t>
      </w:r>
    </w:p>
    <w:p>
      <w:r>
        <w:t>- Áp dụng mức giá dịch vụ khám bệnh, chữa bệnh của bệnh viện hạng IV.</w:t>
      </w:r>
    </w:p>
    <w:p>
      <w:r>
        <w:t>- Đối với giá dịch vụ ngày giường bệnh: Áp dụng bằng 50% mức giá dịch vụ ngày giường bệnh nội khoa loại 3 của bệnh viện hạng IV.</w:t>
      </w:r>
    </w:p>
    <w:p>
      <w:r>
        <w:t>Điều 2. Tổ chức thực hiện</w:t>
      </w:r>
    </w:p>
    <w:p>
      <w:r>
        <w:t>1. Giao Ủy ban nhân dân tỉnh tổ chức thực hiện Nghị quyết theo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Điều khoản thi hành</w:t>
      </w:r>
    </w:p>
    <w:p>
      <w:r>
        <w:t>1. 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cơ quan có thẩm quyền trước thời điểm thực hiện mức giá theo quy định tại Nghị quyết này cho đến khi ra viện hoặc kết thúc đợt điều trị ngoại trú.</w:t>
      </w:r>
    </w:p>
    <w:p>
      <w:r>
        <w:t>2. Nghị quyết số 15/2019/NQ-HĐND ngày 26/8/2019 của HĐND tỉnh Quy định cụ thể về giá dịch vụ khám bệnh, chữa bệnh không thuộc phạm vi thanh toán của Quỹ bảo hiểm y tế trong các cơ sở khám bệnh, chữa bệnh của Nhà nước trên địa bàn tỉnh Điện Biên dừng thực hiện cho đến khi có Nghị quyết mới thay thế.</w:t>
      </w:r>
    </w:p>
    <w:p>
      <w:r>
        <w:t>Nghị quyết này có hiệu lực thi hành kể từ ngày Hội đồng nhân dân tỉnh thông qua.</w:t>
      </w:r>
    </w:p>
    <w:p>
      <w:r>
        <w:t>Nghị quyết này đã được Hội đồng nhân dân tỉnh Điện Biên khóa XV, thông qua ngày 31 tháng 12 năm 2024./.</w:t>
      </w:r>
    </w:p>
    <w:p>
      <w:r>
        <w:t>Nơi nhận:</w:t>
      </w:r>
    </w:p>
    <w:p>
      <w:r>
        <w:t>- Ủy ban Thường vụ Quốc hội;</w:t>
      </w:r>
    </w:p>
    <w:p>
      <w:r>
        <w:t>- Chính phủ;</w:t>
      </w:r>
    </w:p>
    <w:p>
      <w:r>
        <w:t>- Các Bộ: Y tế, Tài chính;</w:t>
      </w:r>
    </w:p>
    <w:p>
      <w:r>
        <w:t>- Bảo hiểm Xã hội Việt Nam;</w:t>
      </w:r>
    </w:p>
    <w:p>
      <w:r>
        <w:t>- TT. Tỉnh ủy, TT. HĐND tỉnh; LĐ UBND tỉnh;</w:t>
      </w:r>
    </w:p>
    <w:p>
      <w:r>
        <w:t>- Ủy ban MTTQ Việt Nam tỉnh,</w:t>
      </w:r>
    </w:p>
    <w:p>
      <w:r>
        <w:t>- Đại biểu Quốc hội, đại biểu HĐND tỉnh;</w:t>
      </w:r>
    </w:p>
    <w:p>
      <w:r>
        <w:t>- Các Sở, ban, ngành, đoàn thể tỉnh;</w:t>
      </w:r>
    </w:p>
    <w:p>
      <w:r>
        <w:t>- Bảo hiểm Xã hội tỉnh;</w:t>
      </w:r>
    </w:p>
    <w:p>
      <w:r>
        <w:t>- Lãnh đạo, CV VP Đoàn ĐBQH và HĐND tỉnh;</w:t>
      </w:r>
    </w:p>
    <w:p>
      <w:r>
        <w:t>- HĐND, UBND các huyện, thị xã, thành phố;</w:t>
      </w:r>
    </w:p>
    <w:p>
      <w:r>
        <w:t>- Báo Điện Biên Phủ;</w:t>
      </w:r>
    </w:p>
    <w:p>
      <w:r>
        <w:t>- Cổng thông tin điện tử tỉnh;</w:t>
      </w:r>
    </w:p>
    <w:p>
      <w:r>
        <w:t>- Cổng TTĐT Đoàn ĐBQH và HĐND tỉnh;</w:t>
      </w:r>
    </w:p>
    <w:p>
      <w:r>
        <w:t>- Lưu: VT.</w:t>
      </w:r>
    </w:p>
    <w:p>
      <w:r>
        <w:t>CHỦ TỊCH</w:t>
      </w:r>
    </w:p>
    <w:p>
      <w:r>
        <w:t>Lò Văn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