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năm 2024 chủ trương sắp xếp đơn vị hành chính cấp xã trên địa bàn tỉnh Bình Định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22/NQ-HĐND</w:t>
      </w:r>
    </w:p>
    <w:p>
      <w:r>
        <w:t>Bình Định, ngày 12 tháng 6 năm 2024</w:t>
      </w:r>
    </w:p>
    <w:p>
      <w:r>
        <w:t>NGHỊ QUYẾT</w:t>
      </w:r>
    </w:p>
    <w:p>
      <w:r>
        <w:t>VỀ CHỦ TRƯƠNG SẮP XẾP ĐƠN VỊ HÀNH CHÍNH CẤP XÃ TRÊN ĐỊA BÀN TỈNH BÌNH ĐỊNH GIAI ĐOẠN 2023 - 2025</w:t>
      </w:r>
    </w:p>
    <w:p>
      <w:r>
        <w:t>HỘI ĐỒNG NHÂN DÂN TỈNH BÌNH ĐỊNH</w:t>
      </w:r>
    </w:p>
    <w:p>
      <w:r>
        <w:t>KHÓA XIII KỲ HỌP THỨ 16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37-NQ/TW ngày 24 tháng 12 năm 2018 của Bộ Chính trị về việc sắp xếp các đơn vị hành chính cấp huyện và cấp xã;</w:t>
      </w:r>
    </w:p>
    <w:p>
      <w:r>
        <w:t>Căn cứ Kết luận số 48-KL/TW ngày 30 tháng 01 năm 2023 của Bộ Chính trị về tiếp tục thực hiện sắp xếp đơn vị hành chính cấp huyện, cấp xã giai đoạn 2023 - 2030;</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cứ Nghị quyết số 35/2023/UBTVQH15 ngày 12 tháng 7 năm 2023 của Ủy ban Thường vụ Quốc hội về việc sắp xếp đơn vị hành chính cấp huyện, cấp xã giai đoạn 2023 - 2030;</w:t>
      </w:r>
    </w:p>
    <w:p>
      <w:r>
        <w:t>Căn cứ Nghị quyết số 117/NQ-CP ngày 30 tháng 7 năm 2023 của Chính phủ ban hành Kế hoạch thực hiện sắp xếp đơn vị hành chính cấp huyện, cấp xã giai đoạn 2023 - 2025;</w:t>
      </w:r>
    </w:p>
    <w:p>
      <w:r>
        <w:t>Căn cứ Quyết định số 1619/QĐ-TTg ngày 14 tháng 12 năm 2023 của Thủ tướng Chính phủ phê duyệt Quy hoạch tỉnh Bình Định thời kỳ 2021 - 2030, tầm nhìn đến năm 2050;</w:t>
      </w:r>
    </w:p>
    <w:p>
      <w:r>
        <w:t>Xét Tờ trình số 60/TTr-UBND ngày 31 tháng 5 năm 2024 của Ủy ban nhân dân tỉnh về việc đề nghị thông qua chủ trương sắp xếp đơn vị hành chính cấp xã trên địa bàn tỉnh giai đoạn 2023 - 2025; Báo cáo thẩm tra số 20/BC-PC ngày 11 tháng 6 năm 2024 của Ban Pháp chế Hội đồng nhân dân tỉnh; ý kiến thảo luận của các đại biểu Hội đồng nhân dân tỉnh tại kỳ họp.</w:t>
      </w:r>
    </w:p>
    <w:p>
      <w:r>
        <w:t>QUYẾT NGHỊ:</w:t>
      </w:r>
    </w:p>
    <w:p>
      <w:r>
        <w:t>Điều 1.  Tán thành chủ trương sắp xếp đơn vị hành chính cấp xã trên địa bàn tỉnh giai đoạn 2023 - 2025 theo Đề án, với những nội dung như sau:</w:t>
      </w:r>
    </w:p>
    <w:p>
      <w:r>
        <w:t>1. Sắp xếp các đơn vị hành chính cấp xã thuộc thành phố Quy Nhơn:</w:t>
      </w:r>
    </w:p>
    <w:p>
      <w:r>
        <w:t>a) Nhập toàn bộ 0,97 km 2  diện tích tự nhiên, dân số 17.605 người của phường Lê Hồng Phong; 0,69 km 2  diện tích tự nhiên, dân số 9.251 người của phường Lý Thường Kiệt vào phường Trần Phú. Sau khi nhập, phường Trần Phú có 2,32 km 2  diện tích tự nhiên và quy mô dân số 37.997 người; có 17 khu phố.</w:t>
      </w:r>
    </w:p>
    <w:p>
      <w:r>
        <w:t>Phường Trần Phú giáp phường Nguyễn Văn Cừ, phường Ngô Mây, phường Đống Đa, phường Thị Nại (mới) và Biển Đông.</w:t>
      </w:r>
    </w:p>
    <w:p>
      <w:r>
        <w:t>b) Nhập toàn bộ 0,47 km 2  diện tích tự nhiên, dân số 9.754 người của phường Trần Hưng Đạo; 0,57 km 2  diện tích tự nhiên, dân số 13.733 người của phường Lê Lợi vào phường Thị Nại. Sau khi nhập, phường Thị Nại có 2,94 km 2  diện tích tự nhiên và quy mô dân số 35.417 người; có 22 khu phố.</w:t>
      </w:r>
    </w:p>
    <w:p>
      <w:r>
        <w:t>Phường Thị Nại giáp phường Trần Phú (mới), phường Đống Đa, phường Hải Cảng và Biển Đông.</w:t>
      </w:r>
    </w:p>
    <w:p>
      <w:r>
        <w:t>c) Sau khi sắp xếp, thành phố Quy Nhơn có 17 đơn vị hành chính cấp xã, gồm 12 phường và 05 xã.</w:t>
      </w:r>
    </w:p>
    <w:p>
      <w:r>
        <w:t>2. Sắp xếp các đơn vị hành chính cấp xã thuộc thị xã Hoài Nhơn:</w:t>
      </w:r>
    </w:p>
    <w:p>
      <w:r>
        <w:t>a) Nhập toàn bộ 4,7 km 2  diện tích tự nhiên, dân số 8.283 người của xã Hoài Hải vào phường Hoài Hương. Sau khi nhập, phường Hoài Hương có 15,44 km 2  diện tích tự nhiên và quy mô dân số 28.613 người; có 16 khu phố (trong đó giữ nguyên hiện trạng 11 khu phố của phường Hoài Hương (cũ) và chuyển 05 thôn của xã Hoài Hải thành 05 khu phố).</w:t>
      </w:r>
    </w:p>
    <w:p>
      <w:r>
        <w:t>Phường Hoài Hương giáp xã Hoài Mỹ, phường Hoài Xuân, phường Hoài Thanh và Biển Đông.</w:t>
      </w:r>
    </w:p>
    <w:p>
      <w:r>
        <w:t>b) Sau khi sắp xếp, thị xã Hoài Nhơn có 16 đơn vị hành chính cấp xã, gồm 11 phường và 05 xã.</w:t>
      </w:r>
    </w:p>
    <w:p>
      <w:r>
        <w:t>3. Sau khi sắp xếp, tỉnh Bình Định có 11 đơn vị hành chính cấp huyện, gồm 08 huyện, 02 thị xã và 01 thành phố; 154 đơn vị hành chính cấp xã, gồm 115 xã, 28 phường và 11 thị trấn.</w:t>
      </w:r>
    </w:p>
    <w:p>
      <w:r>
        <w:t>Điều 2.  Ủy ban nhân dân tỉnh có trách nhiệm hoàn thiện hồ sơ theo quy định trình cấp có thẩm quyền quyết định.</w:t>
      </w:r>
    </w:p>
    <w:p>
      <w:r>
        <w:t>Điều 3.  Thường trực Hội đồng nhân dân tỉnh, các Ban Hội đồng nhân dân tỉnh, Tổ đại biểu Hội đồng nhân dân tỉnh và đại biểu Hội đồng nhân dân tỉnh giám sát việc thực hiện Nghị quyết.</w:t>
      </w:r>
    </w:p>
    <w:p>
      <w:r>
        <w:t>Nghị quyết này được Hội đồng nhân dân tỉnh Bình Định Khóa XIII Kỳ họp thứ 16 (kỳ họp chuyên đề) thông qua và có hiệu lực từ ngày 12 tháng 6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