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chính sách hỗ trợ đối với cán bộ, công chức làm công tác tín ngưỡng, tôn giáo và lực lượng tham gia giải quyết các vụ việc phức tạp về tôn giáo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22/2023/NQ-HĐND</w:t>
      </w:r>
    </w:p>
    <w:p>
      <w:r>
        <w:t>Điện Biên, ngày 08 tháng 12 năm 2023</w:t>
      </w:r>
    </w:p>
    <w:p>
      <w:r>
        <w:t>NGHỊ QUYẾT</w:t>
      </w:r>
    </w:p>
    <w:p>
      <w:r>
        <w:t>QUY ĐỊNH CHÍNH SÁCH HỖ TRỢ ĐỐI VỚI CÁN BỘ, CÔNG CHỨC LÀM CÔNG TÁC TÍN NGƯỠNG, TÔN GIÁO VÀ LỰC LƯỢNG THAM GIA GIẢI QUYẾT CÁC VỤ VIỆC PHỨC TẠP VỀ TÔN GIÁO TRÊN ĐỊA BÀN TỈNH</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Xét Tờ trình số 514/TTr-UBND ngày 21 tháng 11 năm 2023 của Ủy ban nhân dân tỉnh về việc đề nghị Hội đồng nhân dân tỉnh ban hành Nghị quyết quy định chính sách hỗ trợ đối với cán bộ, công chức làm công tác tín ngưỡng, tôn giáo và lực lượng tham gia giải quyết các vụ việc phức tạp về tôn giáo trên địa bàn tỉnh Điện Biên; Báo cáo thẩm tra của Ban Văn hóa - Xã hội Hội đồng nhân dân tỉnh số 131/BC-VHXH ngày 01 tháng 12 năm 2023;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đối với cán bộ, công chức làm công tác tín ngưỡng, tôn giáo và lực lượng tham gia giải quyết các vụ việc phức tạp về tôn giáo trên địa bàn tỉnh Điện Biên.</w:t>
      </w:r>
    </w:p>
    <w:p>
      <w:r>
        <w:t>2. Đối tượng áp dụng</w:t>
      </w:r>
    </w:p>
    <w:p>
      <w:r>
        <w:t>a) Cán bộ, công chức làm việc tại các cơ quan thuộc khối Đảng, đoàn thể, chính quyền cấp tỉnh, cấp huyện được giao chuyên trách, kiêm nhiệm công tác tín ngưỡng, tôn giáo gắn với chức năng, nhiệm vụ, quyền hạn (theo Quyết định của cấp có thẩm quyền).</w:t>
      </w:r>
    </w:p>
    <w:p>
      <w:r>
        <w:t>b) Cán bộ, công chức cấp xã được giao kiêm nhiệm công tác tín ngưỡng, tôn giáo gắn với chức năng, nhiệm vụ, quyền hạn (theo Quyết định của cấp có thẩm quyền).</w:t>
      </w:r>
    </w:p>
    <w:p>
      <w:r>
        <w:t>c) Cán bộ, công chức, viên chức, người lao động và các đối tượng khác tham gia trực tiếp giải quyết các vụ việc phức tạp về tôn giáo trên địa bàn tỉnh (theo Quyết định của cơ quan, đơn vị được giao nhiệm vụ chủ trì giải quyết các vụ việc phức tạp về tôn giáo có nhu cầu trưng tập các lực lượng tham gia hoặc theo Quyết định của cơ quan, đơn vị cử người đi tăng cường, trưng tập).</w:t>
      </w:r>
    </w:p>
    <w:p>
      <w:r>
        <w:t>d) Đoàn công tác hoặc tổ công tác giải quyết các vụ việc phức tạp về tôn giáo theo Quyết định của cấp có thẩm quyền hoặc theo Quyết định của cơ quan, đơn vị được giao nhiệm vụ chủ trì giải quyết.</w:t>
      </w:r>
    </w:p>
    <w:p>
      <w:r>
        <w:t>Điều 2. Nguyên tắc thực hiện</w:t>
      </w:r>
    </w:p>
    <w:p>
      <w:r>
        <w:t>1. Đối với chính sách hỗ trợ cho đối tượng thuộc điểm a, điểm b khoản 2 Điều 1 Nghị quyết này, phải căn cứ vào chức năng, nhiệm vụ, quyền hạn (theo Quyết định của cấp có thẩm quyền) và biên chế, số lượng người làm việc, nhu cầu thực tế của cơ quan, đơn vị, địa phương.</w:t>
      </w:r>
    </w:p>
    <w:p>
      <w:r>
        <w:t>2. Các cơ quan, đơn vị, địa phương có trách nhiệm quản lý, sử dụng kinh phí hỗ trợ đúng mục đích, đối tượng, bảo đảm công khai, minh bạch theo quy định của Nghị quyết này và quy định của pháp luật có liên quan.</w:t>
      </w:r>
    </w:p>
    <w:p>
      <w:r>
        <w:t>Điều 3. Mức hỗ trợ</w:t>
      </w:r>
    </w:p>
    <w:p>
      <w:r>
        <w:t>1. Đối tượng thuộc điểm a, khoản 2 Điều 1 Nghị quyết</w:t>
      </w:r>
    </w:p>
    <w:p>
      <w:r>
        <w:t>a) Làm chuyên trách công tác tôn giáo ở cơ quan, đơn vị cấp tỉnh được hỗ trợ bằng 0,4 lần mức lương cơ sở/người/tháng; ở cơ quan, đơn vị cấp huyện được hỗ trợ bằng 0,3 lần mức lương cơ sở/người/tháng.</w:t>
      </w:r>
    </w:p>
    <w:p>
      <w:r>
        <w:t>b) Làm kiêm nhiệm công tác tôn giáo ở cơ quan, đơn vị cấp tỉnh được hỗ trợ bằng 0,2 lần mức lương cơ sở/người/tháng; ở cơ quan, đơn vị cấp huyện được hỗ trợ bằng 0,15 lần mức lương cơ sở/người/tháng.</w:t>
      </w:r>
    </w:p>
    <w:p>
      <w:r>
        <w:t>2. Đối tượng thuộc điểm b, khoản 2 Điều 1 Nghị quyết được hỗ trợ bằng 0,15 lần mức lương cơ sở/người/tháng.</w:t>
      </w:r>
    </w:p>
    <w:p>
      <w:r>
        <w:t>3. Đối tượng thuộc điểm c, khoản 2 Điều 1 Nghị quyết tham gia trực tiếp giải quyết các vụ việc phức tạp về tôn giáo trên địa bàn tỉnh có thời gian từ 15 ngày trở lên:</w:t>
      </w:r>
    </w:p>
    <w:p>
      <w:r>
        <w:t>a) Cán bộ, công chức, viên chức, người lao động làm việc tại các cơ quan, đơn vị cấp tỉnh được hỗ trợ 100.000 đồng/người/ngày.</w:t>
      </w:r>
    </w:p>
    <w:p>
      <w:r>
        <w:t>b) Cán bộ, công chức, viên chức, người lao động làm việc tại các cơ quan, đơn vị cấp huyện được hỗ trợ 70.000 đồng/người/ngày.</w:t>
      </w:r>
    </w:p>
    <w:p>
      <w:r>
        <w:t>c) Cán bộ, công chức cấp xã và các đối tượng khác (lực lượng tại chỗ) được hỗ trợ 50.000 đồng/người/ngày.</w:t>
      </w:r>
    </w:p>
    <w:p>
      <w:r>
        <w:t>d) Đối với cán bộ, công chức, viên chức, người lao động đã được hỗ trợ theo quy định tại khoản này thì không được hưởng chế độ công tác phí quy định tại Nghị quyết số 83/2017/NQ-HĐND ngày 09 tháng 12 năm 2017 của Hội đồng nhân dân tỉnh Điện Biên Quy chế độ công tác phí, chế độ hội nghị của các cơ quan, đơn vị trên địa bàn tỉnh Điện Biên.</w:t>
      </w:r>
    </w:p>
    <w:p>
      <w:r>
        <w:t>Trường hợp tham gia trực tiếp giải quyết các vụ việc phức tạp về tôn giáo trên địa bàn tỉnh có thời gian dưới 15 ngày được hưởng chế độ công tác phí quy định tại Nghị quyết số 83/2017/NQ-HĐND ngày 09 tháng 12 năm 2017 của Hội đồng nhân dân tỉnh.</w:t>
      </w:r>
    </w:p>
    <w:p>
      <w:r>
        <w:t>4. Đối tượng thuộc điểm d, khoản 2 Điều 1 Nghị quyết này</w:t>
      </w:r>
    </w:p>
    <w:p>
      <w:r>
        <w:t>Hỗ trợ 3.000.000 đồng/đoàn/quyết định cho Đoàn công tác hoặc Tổ công tác để chi hỗ trợ công tác kiểm tra, xác minh, bồi dưỡng người cung cấp thông tin, tổng hợp kết quả, xây dựng báo cáo tham mưu đề xuất xử lý vụ việc.</w:t>
      </w:r>
    </w:p>
    <w:p>
      <w:r>
        <w:t>Điều 4. Kinh phí thực hiện</w:t>
      </w:r>
    </w:p>
    <w:p>
      <w:r>
        <w:t>Nguồn kinh phí thực hiện chính sách được bố trí từ nguồn ngân sách nhà nước theo phân cấp quản lý ngân sách hiện hành; các nguồn kinh phí hợp pháp khác theo quy định của pháp luật.</w:t>
      </w:r>
    </w:p>
    <w:p>
      <w:r>
        <w:t>Điều 5. Tổ chức thực hiện</w:t>
      </w:r>
    </w:p>
    <w:p>
      <w:r>
        <w:t>1. Giao Ủy ban nhân dân tỉnh tổ chức thực hiện Nghị quyết theo quy định của pháp luật.</w:t>
      </w:r>
    </w:p>
    <w:p>
      <w:r>
        <w:t>2. Giao Thường trực Hội đồng nhân dân, các Ban của Hội đồng nhân dân, các Tổ đại biểu Hội đồng nhân dân và đại biểu Hội đồng nhân dân tỉnh giám sát việc thực hiện Nghị quyết.</w:t>
      </w:r>
    </w:p>
    <w:p>
      <w:r>
        <w:t>Điều 6. Điều khoản thi hành</w:t>
      </w:r>
    </w:p>
    <w:p>
      <w:r>
        <w:t>Trường hợp các văn bản dẫn chiếu tại Nghị quyết này được sửa đổi, bổ sung hoặc thay thế thì thực hiện theo văn bản sửa đổi, bổ sung hoặc thay thế.</w:t>
      </w:r>
    </w:p>
    <w:p>
      <w:r>
        <w:t>Nghị quyết này đã được Hội đồng nhân dân tỉnh Điện Biên khóa XV kỳ họp thứ Mười ba thông qua ngày 08 tháng 12 năm 2023 và có hiệu lực từ ngày 01 tháng 01 năm 2024./.</w:t>
      </w:r>
    </w:p>
    <w:p>
      <w:r>
        <w:t>Nơi nhận:</w:t>
      </w:r>
    </w:p>
    <w:p>
      <w:r>
        <w:t>- Ủy ban Thường vụ Quốc hội;</w:t>
      </w:r>
    </w:p>
    <w:p>
      <w:r>
        <w:t>- Chính phủ;</w:t>
      </w:r>
    </w:p>
    <w:p>
      <w:r>
        <w:t>- Vụ pháp chế các Bộ: Tài chính; Nội vụ;</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Báo Điện Biên Phủ; Đài PTTH tỉnh;</w:t>
      </w:r>
    </w:p>
    <w:p>
      <w:r>
        <w:t>- Cổng thông tin điện tử tỉnh;</w:t>
      </w:r>
    </w:p>
    <w:p>
      <w:r>
        <w:t>- Cổng TTĐT Đoàn ĐBQH và HĐND tỉnh;</w:t>
      </w:r>
    </w:p>
    <w:p>
      <w:r>
        <w:t>- Trung tâm Thông tin - Hội nghị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