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chế độ chính sách đối với cán bộ quản lý, giáo viên, học sinh Trường Trung học phổ thông chuyên Nguyễn Trãi, tỉnh Hải Dương và chuyên gia tham gia giảng dạy đội tuyển học sinh giỏi quốc gia, khu vực và quốc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DỒNG NHÂN DÂN</w:t>
      </w:r>
    </w:p>
    <w:p>
      <w:r>
        <w:t>TỈNH HẢI DƯƠNG</w:t>
      </w:r>
    </w:p>
    <w:p>
      <w:r>
        <w:t>-------</w:t>
      </w:r>
    </w:p>
    <w:p>
      <w:r>
        <w:t>CỘNG HÒA XÃ HỘI CHỦ NGHĨA VIỆT NAM</w:t>
      </w:r>
    </w:p>
    <w:p>
      <w:r>
        <w:t>Độc lập - Tự do - Hạnh phúc</w:t>
      </w:r>
    </w:p>
    <w:p>
      <w:r>
        <w:t>---------------</w:t>
      </w:r>
    </w:p>
    <w:p>
      <w:r>
        <w:t>Số: 22/2023/NQ-HĐND</w:t>
      </w:r>
    </w:p>
    <w:p>
      <w:r>
        <w:t>Hải Dương, ngày 08 tháng 12 năm 2023</w:t>
      </w:r>
    </w:p>
    <w:p>
      <w:r>
        <w:t>NGHỊ QUYẾT</w:t>
      </w:r>
    </w:p>
    <w:p>
      <w:r>
        <w:t>QUY ĐỊNH CHẾ ĐỘ CHÍNH SÁCH ĐỐI VỚI CÁN BỘ QUẢN LÝ, GIÁO VIÊN, HỌC SINH TRƯỜNG TRUNG HỌC PHỔ THÔNG CHUYÊN NGUYỄN TRÃI, TỈNH HẢI DƯƠNG VÀ CHUYÊN GIA THAM GIA GIẢNG DẠY ĐỘI TUYỂN HỌC SINH GIỎI QUỐC GIA, KHU VỰC VÀ QUỐC TẾ</w:t>
      </w:r>
    </w:p>
    <w:p>
      <w:r>
        <w:t>HỘI ĐỒNG NHÂN DÂN TỈNH HẢI DƯƠNG</w:t>
      </w:r>
    </w:p>
    <w:p>
      <w:r>
        <w:t>KHOÁ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127/2018/NĐ-CP ngày 21 tháng 9 năm 2018 của   Chính phủ quy định trách nhiệm quản lý nhà nước về giáo dục;</w:t>
      </w:r>
    </w:p>
    <w:p>
      <w:r>
        <w:t>Căn cứ Nghị định 140/2017/NĐ-CP ngày 05 tháng 12 năm 2017 của Chính phủ về chính sách thu hút, tạo nguồn cán bộ từ sinh viên tốt nghiệp xuất sắc, cán bộ khoa học trẻ;</w:t>
      </w:r>
    </w:p>
    <w:p>
      <w:r>
        <w:t>Căn cứ Nghị định 84/2020/NĐ-CP ngày 17 tháng 7 năm 2020 của Chính   phủ về quy định chi tiết một số điều của Luật Giáo dục;</w:t>
      </w:r>
    </w:p>
    <w:p>
      <w:r>
        <w:t>Căn cứ Thông tư số 05/2023/TT-BGDĐT ngày 28 tháng 02 năm 2023 của Bộ Giáo dục và Đào tạo về ban hành Quy chế tổ chức và hoạt động của trường trung học phổ thông chuyên;</w:t>
      </w:r>
    </w:p>
    <w:p>
      <w:r>
        <w:t>Căn cứ Thông tư số 17/2023/TT-BGDĐT ngày 10 tháng 10 năm 2023 của Bộ   Giáo dục và Đào tạo về việc Ban hành Quy chế thi chọn học sinh giỏi quốc gia;</w:t>
      </w:r>
    </w:p>
    <w:p>
      <w:r>
        <w:t>Xét Tờ trình số 176/TTr-UBND ngày 04 tháng 12 năm 2023 của Uỷ ban nhân dân tỉnh về việc đề nghị ban hành Quy định chế độ chính sách đối với cán bộ quản lý, giáo viên, học sinh Trường Trung học phổ thông chuyên Nguyễn Trãi, tỉnh Hải Dương và chuyên gia tham gia giảng dạy đội tuyển học sinh giỏi quốc gia, khu vực và quốc tế; Báo cáo thẩm tra của Ban Văn hoá - Xã hội Hội đồng nhân dân tỉnh và ý kiến thảo luận của đại biểu Hội đồng nhân dân tại kỳ họp .</w:t>
      </w:r>
    </w:p>
    <w:p>
      <w:r>
        <w:t>QUYẾT NGHỊ:</w:t>
      </w:r>
    </w:p>
    <w:p>
      <w:r>
        <w:t>Điều 1. Phạm vi điều chỉnh, đối tượng áp dụng</w:t>
      </w:r>
    </w:p>
    <w:p>
      <w:r>
        <w:t>Nghị quyết này quy định về chế độ chính sách đối với cán bộ quản lý, giáo viên, học sinh các lớp chuyên Trường Trung học phổ thông chuyên Nguyễn Trãi, tỉnh Hải Dương và chuyên gia giảng dạy các đội tuyển học sinh giỏi quốc gia, khu vực và quốc tế.</w:t>
      </w:r>
    </w:p>
    <w:p>
      <w:r>
        <w:t>Điều 2. Chế độ chính sách đối với cán bộ quản lý, giáo viên và chuyên gia dạy đội tuyển học sinh giỏi quốc gia, khu vực và quốc tế</w:t>
      </w:r>
    </w:p>
    <w:p>
      <w:r>
        <w:t>1. Hỗ trợ giáo viên dạy các môn chuyên: 500.000 đồng/giáo viên/tháng.</w:t>
      </w:r>
    </w:p>
    <w:p>
      <w:r>
        <w:t>Thời gian hưởng 9 tháng/năm học  (trả hằng tháng theo phân công chuyên môn của nhà trường) ; số lượng không quá 2 giáo viên chuyên/lớp chuyên.</w:t>
      </w:r>
    </w:p>
    <w:p>
      <w:r>
        <w:t>2. Hỗ trợ giáo viên bồi dưỡng đội tuyển:</w:t>
      </w:r>
    </w:p>
    <w:p>
      <w:r>
        <w:t>a) Giảng dạy các đội tuyển thi quốc gia:</w:t>
      </w:r>
    </w:p>
    <w:p>
      <w:r>
        <w:t>- Dạy lý thuyết và thực hành: 400.000 đồng/tiết;</w:t>
      </w:r>
    </w:p>
    <w:p>
      <w:r>
        <w:t>- Trợ lý thí nghiệm, thực hành: 200.000 đồng/tiết.</w:t>
      </w:r>
    </w:p>
    <w:p>
      <w:r>
        <w:t>b) Giảng dạy, tập huấn cho học sinh đã đoạt giải quốc gia tham dự kì thi chọn học sinh giỏi khu vực và quốc tế:</w:t>
      </w:r>
    </w:p>
    <w:p>
      <w:r>
        <w:t>- Dạy lý thuyết và thực hành: 500.000 đồng/tiết;</w:t>
      </w:r>
    </w:p>
    <w:p>
      <w:r>
        <w:t>- Trợ lý thí nghiệm, thực hành: 250.000 đồng/tiết.</w:t>
      </w:r>
    </w:p>
    <w:p>
      <w:r>
        <w:t>Thời gian giảng dạy, tập huấn đội tuyển không quá 90 ngày đối với đội tuyển học sinh giỏi quốc gia và không quá 50 ngày đối với học sinh dự thi chọn đội tuyển Olympic khu vực và quốc tế; mỗi ngày không quá 8 tiết. Nếu do nguyên nhân khách quan mà số ngày tập huấn đội tuyển kéo dài quá thời gian trên thì số kinh phí phát sinh sẽ được cấp bổ sung, việc cấp kinh phí bổ sung do Uỷ ban nhân dân tỉnh quyết định.</w:t>
      </w:r>
    </w:p>
    <w:p>
      <w:r>
        <w:t>3. Hỗ trợ kinh phí mời chuyên gia tham gia giảng dạy đội tuyển học sinh giỏi quốc gia, khu vực và quốc tế:</w:t>
      </w:r>
    </w:p>
    <w:p>
      <w:r>
        <w:t>a) Chuyên gia giảng dạy học sinh đội tuyển học sinh giỏi Quốc gia: 1.000.000 đồng/tiết. Thời gian giảng dạy không quá 80 tiết/đội tuyển.</w:t>
      </w:r>
    </w:p>
    <w:p>
      <w:r>
        <w:t>b) Chuyên gia giảng dạy học sinh chọn đội tuyển đi thi khu vực và quốc tế: 1.250.000 đồng/tiết. Thời gian giảng dạy không quá 80 tiết/đội tuyển.</w:t>
      </w:r>
    </w:p>
    <w:p>
      <w:r>
        <w:t>4. Thưởng cán bộ quản lý, giáo viên theo thành tích</w:t>
      </w:r>
    </w:p>
    <w:p>
      <w:r>
        <w:t>a) Tập thể giáo viên tham gia bồi dưỡng đội tuyển: được hưởng bằng 90% tổng mức hưởng của học sinh được khen thưởng theo số lượng và chất lượng giải của đội tuyển.</w:t>
      </w:r>
    </w:p>
    <w:p>
      <w:r>
        <w:t>b) Tập thể cán bộ quản lý  (Hiệu trưởng, Phó Hiệu trưởng) : được hưởng bằng 10% tổng mức hưởng của học sinh được khen thưởng theo số lượng và chất lượng giải của Trường.</w:t>
      </w:r>
    </w:p>
    <w:p>
      <w:r>
        <w:t>5. Chính sách tuyển dụng giáo viên về công tác tại Trường Trung học phổ thông chuyên Nguyễn Trãi:</w:t>
      </w:r>
    </w:p>
    <w:p>
      <w:r>
        <w:t>a) Thực hiện xét tuyển các sinh viên đã tốt nghiệp đại học trở lên về Trường công tác  (nếu thiếu chỉ tiêu và có nhu cầu tuyển dụng)  theo Nghị định số 140/2017/NĐ-CP ngày 05 tháng 12 năm 2017 của Chính phủ về chính sách thu hút, tạo nguồn cán bộ từ sinh viên tốt nghiệp xuất sắc, cán bộ khoa học trẻ và Nghị quyết số 08/2019/NQ-HĐND ngày 11/7/2019 của Hội đồng nhân dân tỉnh về chính sách thu hút nguồn nhân lực chất lượng cao và hỗ trợ đi đào tạo sau đại học, thưởng phong học hàm, tặng danh hiệu đối với cán bộ, công chức, viên chức trên địa bàn tỉnh và các quy định có liên quan.</w:t>
      </w:r>
    </w:p>
    <w:p>
      <w:r>
        <w:t>Ưu tiên xét tuyển đối với sinh viên từng là học sinh các trường trung học phổ thông chuyên thuộc tỉnh, thành phố trực thuộc Trung ương, trường trung học phổ thông chuyên thuộc cơ sở giáo dục đại học, đoạt từ giải Ba trở lên trong kỳ thi học sinh giỏi quốc gia lớp 12 và học đại học tại các trường: Đại học Sư phạm Hà Nội, Đại học Ngoại ngữ - Đại học Quốc gia Hà Nội chuyên ngành đúng với môn học mà học sinh đã đoạt giải.</w:t>
      </w:r>
    </w:p>
    <w:p>
      <w:r>
        <w:t>b) Giáo viên được ưu tiên xét tuyển theo quy định tại Nghị quyết này có cam kết giảng dạy từ 10 năm trở lên tại Trường, được hỗ trợ một lần với mức 70.000.000 đồng, không được hưởng các chế độ thu hút khác của tỉnh. Trong trường hợp không thực hiện cam kết phải bồi hoàn kinh phí đã cấp.</w:t>
      </w:r>
    </w:p>
    <w:p>
      <w:r>
        <w:t>Điều 3. Chế độ khuyến khích đối với học sinh các lớp chuyên</w:t>
      </w:r>
    </w:p>
    <w:p>
      <w:r>
        <w:t>1. Học bổng</w:t>
      </w:r>
    </w:p>
    <w:p>
      <w:r>
        <w:t>Học bổng được chi trả một lần/học kỳ. Số lượng học sinh được hưởng học bổng bằng 30% tổng số học sinh chuyên của Trường, xếp theo thứ tự ưu tiên từ loại đặc biệt đến loại 4. Cụ thể như sau:</w:t>
      </w:r>
    </w:p>
    <w:p>
      <w:r>
        <w:t>a) Loại đặc biệt: Bằng 20 lần mức học phí của học sinh trung học phổ thông khu vực thành thị/01 tháng đối với học sinh được Bộ Giáo dục và Đào tạo cử tham gia và đoạt giải tại kỳ thi Olympic khu vực, quốc tế các môn văn hóa trong năm học. Thời gian hưởng theo số tháng của học kỳ mà học sinh đoạt giải.</w:t>
      </w:r>
    </w:p>
    <w:p>
      <w:r>
        <w:t>b) Loại 1: Bằng 10 lần mức học phí của học sinh trung học phổ thông khu vực thành thị/01 tháng đối với học sinh được Bộ Giáo dục và Đào tạo triệu tập tham gia thi chọn đội tuyển quốc gia dự thi Olympic khu vực, quốc tế các môn văn hóa trong năm học. Thời gian hưởng theo số tháng của học kỳ mà học sinh được triệu tập.</w:t>
      </w:r>
    </w:p>
    <w:p>
      <w:r>
        <w:t>c) Loại 2: Bằng 08 lần mức học phí của học sinh trung học phổ thông khu vực thành thị/01 tháng đối với học sinh đoạt giải tại kỳ thi chọn học sinh giỏi quốc gia trong năm học. Thời gian hưởng theo số tháng của học kỳ mà học sinh đoạt giải.</w:t>
      </w:r>
    </w:p>
    <w:p>
      <w:r>
        <w:t>d) Loại 3: Bằng 06 lần mức học phí của học sinh trung học phổ thông khu vực thành thị/01 tháng đối với học sinh tham dự kỳ thi chọn học sinh giỏi quốc gia trong năm học. Thời gian hưởng theo số tháng của học kỳ mà học sinh được chọn vào đội tuyển.</w:t>
      </w:r>
    </w:p>
    <w:p>
      <w:r>
        <w:t>e) Loại 4: Bằng 03 lần mức học phí của học sinh trung học phổ thông khu vực thành thị/ 01 tháng đối với học sinh đạt đồng thời các kết quả: hạnh kiểm tốt, học lực  (học tập)  giỏi  (tốt)  và điểm trung bình môn chuyên từ 8,5 trở lên trong học kỳ. Thời gian hưởng theo số tháng của học kỳ mà học sinh đạt kết quả.</w:t>
      </w:r>
    </w:p>
    <w:p>
      <w:r>
        <w:t>Mức học phí của học sinh trung học phổ thông khu vực thành thị là mức học phí do Hội đồng nhân dân tỉnh Hải Dương quy định trong năm học học sinh được xét học bổng.</w:t>
      </w:r>
    </w:p>
    <w:p>
      <w:r>
        <w:t>2. Hỗ trợ sinh hoạt phí  (thực hiện 09 tháng/năm học)</w:t>
      </w:r>
    </w:p>
    <w:p>
      <w:r>
        <w:t>a) Đối với học sinh có nơi thường trú tại thành phố Hải Dương: 800.000 đồng/học sinh/tháng.</w:t>
      </w:r>
    </w:p>
    <w:p>
      <w:r>
        <w:t>b) Đối với học sinh có nơi thường trú tại các huyện, thị xã, thành phố còn lại: 1.500.000 đồng/học sinh/tháng.</w:t>
      </w:r>
    </w:p>
    <w:p>
      <w:r>
        <w:t>3. Hỗ trợ học sinh trong thời gian tham gia tập huấn để dự thi học sinh giỏi cấp quốc gia, chọn đội tuyển Olympic khu vực và quốc tế các môn văn hóa do Bộ Giáo dục và Đào tạo tổ chức</w:t>
      </w:r>
    </w:p>
    <w:p>
      <w:r>
        <w:t>a) Học sinh dự thi cấp quốc gia: 150.000 đồng/học sinh/ngày.</w:t>
      </w:r>
    </w:p>
    <w:p>
      <w:r>
        <w:t>b) Học sinh dự thi chọn đội tuyển Olympic khu vực, quốc tế: 200.000 đồng/học sinh/ngày.</w:t>
      </w:r>
    </w:p>
    <w:p>
      <w:r>
        <w:t>c) Hỗ trợ khi học sinh lưu trú tập huấn ngoài tỉnh: 200.000 đồng/học sinh/ngày.</w:t>
      </w:r>
    </w:p>
    <w:p>
      <w:r>
        <w:t>Thời gian hưởng không quá 90 ngày đối với đội tuyển học sinh giỏi Quốc gia và không quá 50 ngày đối với học sinh dự thi chọn đội tuyển Olympic khu vực, quốc tế; nếu do nguyên nhân khách quan mà số ngày tập huấn đội tuyển kéo dài quá thời gian trên thì số kinh phí phát sinh sẽ được cấp bổ sung, việc cấp kinh phí bổ sung do Uỷ ban nhân dân tỉnh quyết định.</w:t>
      </w:r>
    </w:p>
    <w:p>
      <w:r>
        <w:t>4. Thưởng theo thành tích</w:t>
      </w:r>
    </w:p>
    <w:p>
      <w:r>
        <w:t>Học sinh đoạt giải trong các kỳ thi cấp quốc gia, khu vực và quốc tế các môn văn hóa được hưởng theo mức sau:</w:t>
      </w:r>
    </w:p>
    <w:p>
      <w:r>
        <w:t>a) Giải Nhất/Huy chương Vàng Quốc tế: 300 triệu đồng.</w:t>
      </w:r>
    </w:p>
    <w:p>
      <w:r>
        <w:t>b) Giải Nhì/Huy chương Bạc Quốc tế: 250 triệu đồng.</w:t>
      </w:r>
    </w:p>
    <w:p>
      <w:r>
        <w:t>c) Giải Ba/Huy chương Đồng Quốc tế: 200 triệu đồng.</w:t>
      </w:r>
    </w:p>
    <w:p>
      <w:r>
        <w:t>d) Giải Khuyến khích Quốc tế/ Bằng khen của kỳ thi Quốc tế: 100 triệu đồng.</w:t>
      </w:r>
    </w:p>
    <w:p>
      <w:r>
        <w:t>đ) Giải Nhất/Huy chương Vàng khu vực: 150 triệu đồng.</w:t>
      </w:r>
    </w:p>
    <w:p>
      <w:r>
        <w:t>e) Giải Nhì/Huy chương Bạc khu vực: 100 triệu đồng.</w:t>
      </w:r>
    </w:p>
    <w:p>
      <w:r>
        <w:t>f) Giải Ba/Huy chương Đồng khu vực: 50 triệu đồng.</w:t>
      </w:r>
    </w:p>
    <w:p>
      <w:r>
        <w:t>g) Giải Khuyến khích khu vực/ Bằng khen của kỳ thi khu vực: 30 triệu đồng.</w:t>
      </w:r>
    </w:p>
    <w:p>
      <w:r>
        <w:t>h) Giải Nhất Quốc gia: 50 triệu đồng.</w:t>
      </w:r>
    </w:p>
    <w:p>
      <w:r>
        <w:t>i) Giải Nhì Quốc gia: 30 triệu đồng.</w:t>
      </w:r>
    </w:p>
    <w:p>
      <w:r>
        <w:t>k) Giải Ba Quốc gia: 20 triệu đồng.</w:t>
      </w:r>
    </w:p>
    <w:p>
      <w:r>
        <w:t>l) Giải Khuyến khích Quốc gia: 10 triệu đồng.</w:t>
      </w:r>
    </w:p>
    <w:p>
      <w:r>
        <w:t>Mỗi học sinh chỉ được hưởng một mức thưởng cao nhất từ ngân sách tỉnh cho cùng một thành tích tại mỗi đợt thi; nếu tham gia nhiều môn thi trong cùng đợt thi và đều đoạt giải thì được thưởng tất cả các giải.</w:t>
      </w:r>
    </w:p>
    <w:p>
      <w:r>
        <w:t>Điều 4. Nguồn kinh phí thực hiện</w:t>
      </w:r>
    </w:p>
    <w:p>
      <w:r>
        <w:t>Kinh phí thực hiện từ nguồn ngân sách tỉnh.</w:t>
      </w:r>
    </w:p>
    <w:p>
      <w:r>
        <w:t>Điều 5. Thời gian thực hiện:  Từ ngày 01 tháng 01 năm 2024.</w:t>
      </w:r>
    </w:p>
    <w:p>
      <w:r>
        <w:t>Điều 6. Tổ chức thực hiện</w:t>
      </w:r>
    </w:p>
    <w:p>
      <w:r>
        <w:t>1. Giao Uỷ ban nhân dân tỉnh chỉ đạo, tổ chức thực hiện Nghị quyết.</w:t>
      </w:r>
    </w:p>
    <w:p>
      <w:r>
        <w:t>2. Giao Thường trực Hội đồng nhân dân, các Ban của Hội đồng nhân dân, các Tổ đại biểu Hội đồng nhân dân và các đại biểu Hội đồng nhân dân tỉnh giám sát việc thực hiện Nghị quyết này.</w:t>
      </w:r>
    </w:p>
    <w:p>
      <w:r>
        <w:t>Điều 7. Điều khoản thi hành</w:t>
      </w:r>
    </w:p>
    <w:p>
      <w:r>
        <w:t>1. Trong trường hợp các văn bản dẫn chiếu được sửa đổi, bổ sung, thay thế thì áp dụng văn bản sửa đổi, bổ sung, thay thế.</w:t>
      </w:r>
    </w:p>
    <w:p>
      <w:r>
        <w:t>2. Nghị quyết này đã được Hội đồng nhân dân tỉnh Hải Dương khoá XVII, kỳ họp thứ 19 thông qua ngày 08 tháng 12 năm 2023 và có hiệu lực từ ngày 01 tháng 01 năm 2024.</w:t>
      </w:r>
    </w:p>
    <w:p>
      <w:r>
        <w:t>3. Nghị quyết này thay thế Nghị quyết số 07/2018/NQ-HĐND ngày 11 tháng 7 năm 2018 của Hội đồng nhân dân tỉnh Hải Dương quy định chế độ chính sách đối với giáo viên, học sinh trường Trung học phổ thông chuyên Nguyễn Trãi, tỉnh Hải Dương./.</w:t>
      </w:r>
    </w:p>
    <w:p>
      <w:r>
        <w:t>Nơi nhận:</w:t>
      </w:r>
    </w:p>
    <w:p>
      <w:r>
        <w:t>- Uỷ Ban Thường vụ QH;  (để báo cáo)</w:t>
      </w:r>
    </w:p>
    <w:p>
      <w:r>
        <w:t>- Thủ tướng Chính phủ;  (để báo cáo)</w:t>
      </w:r>
    </w:p>
    <w:p>
      <w:r>
        <w:t>- Bộ Giáo dục - Đào tạo;  (để báo cáo)</w:t>
      </w:r>
    </w:p>
    <w:p>
      <w:r>
        <w:t>- Bộ Tài chính;  (để báo cáo)</w:t>
      </w:r>
    </w:p>
    <w:p>
      <w:r>
        <w:t>- Bộ Tư pháp ( Cục kiểm tra VBQPPL );  (để báo cáo)</w:t>
      </w:r>
    </w:p>
    <w:p>
      <w:r>
        <w:t>- Ban Công tác Đại biểu;  (để báo cáo)</w:t>
      </w:r>
    </w:p>
    <w:p>
      <w:r>
        <w:t>- Ban Thường vụ Tỉnh ủy;  (để báo cáo)</w:t>
      </w:r>
    </w:p>
    <w:p>
      <w:r>
        <w:t>- Đoàn ĐBQH tỉnh;</w:t>
      </w:r>
    </w:p>
    <w:p>
      <w:r>
        <w:t>- TT HĐND, UBND, UBMTTQ tỉnh;</w:t>
      </w:r>
    </w:p>
    <w:p>
      <w:r>
        <w:t>- Các đại biểu HĐND tỉnh;</w:t>
      </w:r>
    </w:p>
    <w:p>
      <w:r>
        <w:t>- VP: Tỉnh ủy, UBND tỉnh;</w:t>
      </w:r>
    </w:p>
    <w:p>
      <w:r>
        <w:t>- Các sở, ban, ngành, đoàn thể tỉnh;</w:t>
      </w:r>
    </w:p>
    <w:p>
      <w:r>
        <w:t>- Lãnh đạo và CV Văn phòng Đoàn ĐBQH và HĐND tỉnh;</w:t>
      </w:r>
    </w:p>
    <w:p>
      <w:r>
        <w:t>- TT HĐND, UBND các huyện, TX, TP;</w:t>
      </w:r>
    </w:p>
    <w:p>
      <w:r>
        <w:t>- Báo Hải Dương; Trung tâm CNTT - Văn phòng UBND tỉnh;</w:t>
      </w:r>
    </w:p>
    <w:p>
      <w:r>
        <w:t>- Trang Thông tin điện tử Đại biểu dân cử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