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213/NQ-HĐND năm 2024 phê chuẩn tổng quyết toán thu, chi ngân sách nhà nước tỉnh Quảng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213 /NQ-HĐND</w:t>
      </w:r>
    </w:p>
    <w:p>
      <w:r>
        <w:t>Quảng Bình, ngày  11  tháng  12  năm 2024</w:t>
      </w:r>
    </w:p>
    <w:p>
      <w:r>
        <w:t>NGHỊ QUYẾT</w:t>
      </w:r>
    </w:p>
    <w:p>
      <w:r>
        <w:t>PHÊ CHUẨN TỔNG QUYẾT TOÁN THU, CHI NGÂN SÁCH NHÀ NƯỚC TỈNH QUẢNG BÌNH NĂM 2023</w:t>
      </w:r>
    </w:p>
    <w:p>
      <w:r>
        <w:t>HỘI ĐỒNG NHÂN DÂN TỈNH QUẢNG BÌNH</w:t>
      </w:r>
    </w:p>
    <w:p>
      <w:r>
        <w:t>KHOÁ XVIII,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hàng năm;</w:t>
      </w:r>
    </w:p>
    <w:p>
      <w:r>
        <w:t>Xét Tờ trình số 2225/TTr-UBND ngày 22 tháng 11 năm 2024 về việc đề nghị Hội đồng nhân dân tỉnh phê chuẩn tổng quyết toán thu, chi ngân sách nhà nước tỉnh Quảng Bình năm 2023; Báo cáo thẩm tra của Ban Kinh tế - Ngân sách Hội đồng nhân dân tỉnh và ý kiến thảo luận của đại biểu Hội đồng nhân dân tỉnh tại kỳ họp.</w:t>
      </w:r>
    </w:p>
    <w:p>
      <w:r>
        <w:t>QUYẾT NGHỊ:</w:t>
      </w:r>
    </w:p>
    <w:p>
      <w:r>
        <w:t>Điều 1.  Phê chuẩn tổng quyết toán thu, chi ngân sách nhà nước tỉnh Quảng Bình năm 2023 như sau:</w:t>
      </w:r>
    </w:p>
    <w:p>
      <w:r>
        <w:t>1. Tổng thu ngân sách nhà nước: 22.746.757.736.558 đồng</w:t>
      </w:r>
    </w:p>
    <w:p>
      <w:r>
        <w:t>Trong đó:</w:t>
      </w:r>
    </w:p>
    <w:p>
      <w:r>
        <w:t>Thu ngân sách địa phương được hưởng: 21.538.556.470.025 đồng</w:t>
      </w:r>
    </w:p>
    <w:p>
      <w:r>
        <w:t>2. Tổng chi ngân sách địa phương: 20.761.070.789.803 đồng</w:t>
      </w:r>
    </w:p>
    <w:p>
      <w:r>
        <w:t>3. Thu vay ngân sách ngân sách địa phương: 111.567.289.730 đồng</w:t>
      </w:r>
    </w:p>
    <w:p>
      <w:r>
        <w:t>4. Chi trả nợ gốc của ngân sách địa phương: 59.435.377.270 đồng</w:t>
      </w:r>
    </w:p>
    <w:p>
      <w:r>
        <w:t>5. Kết dư ngân sách: 829.617.592.682 đồng</w:t>
      </w:r>
    </w:p>
    <w:p>
      <w:r>
        <w:t>Trong đó:</w:t>
      </w:r>
    </w:p>
    <w:p>
      <w:r>
        <w:t>+ Kết dư ngân sách cấp tỉnh: 809.469.689.424 đồng</w:t>
      </w:r>
    </w:p>
    <w:p>
      <w:r>
        <w:t>+ Kết dư ngân sách cấp huyện: 1.251.311.256 đồng</w:t>
      </w:r>
    </w:p>
    <w:p>
      <w:r>
        <w:t>+ Kết dư ngân sách cấp xã: 18.896.592.002 đồng.</w:t>
      </w:r>
    </w:p>
    <w:p>
      <w:r>
        <w:t>(Chi tiết tại các Phụ lục kèm theo Nghị quyết này)</w:t>
      </w:r>
    </w:p>
    <w:p>
      <w:r>
        <w:t>Điều 2.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tỉnh, các Tổ đại biểu và đại biểu Hội đồng nhân dân tỉnh trong phạm vi nhiệm vụ, quyền hạn của mình giám sát việc thực hiện Nghị quyết này.</w:t>
      </w:r>
    </w:p>
    <w:p>
      <w:r>
        <w:t>Điều 3. Điều khoản thi hành</w:t>
      </w:r>
    </w:p>
    <w:p>
      <w:r>
        <w:t>Nghị quyết này đã được Hội đồng nhân dân tỉnh Quảng Bình khóa XVIII, kỳ họp thứ 19 thông qua ngày 11 tháng 12 năm 2024 và có hiệu lực kể từ ngày ký ban hành./.</w:t>
      </w:r>
    </w:p>
    <w:p>
      <w:r>
        <w:t>Nơi nhận:</w:t>
      </w:r>
    </w:p>
    <w:p>
      <w:r>
        <w:t>- Ủy ban Thường vụ Quốc hội;</w:t>
      </w:r>
    </w:p>
    <w:p>
      <w:r>
        <w:t>- Chính phủ;</w:t>
      </w:r>
    </w:p>
    <w:p>
      <w:r>
        <w:t>- Bộ Tài chính;</w:t>
      </w:r>
    </w:p>
    <w:p>
      <w:r>
        <w:t>- Ban Thường vụ Tỉnh ủy;</w:t>
      </w:r>
    </w:p>
    <w:p>
      <w:r>
        <w:t>- Đoàn Đại biểu Quốc hội tỉnh;</w:t>
      </w:r>
    </w:p>
    <w:p>
      <w:r>
        <w:t>- Thường trực: HĐND, UBND, UBMTTQVN tỉnh;</w:t>
      </w:r>
    </w:p>
    <w:p>
      <w:r>
        <w:t>- Các Ban, Tổ đại biểu và các đại biểu HĐND tỉnh;</w:t>
      </w:r>
    </w:p>
    <w:p>
      <w:r>
        <w:t>- Các sở, ban, ngành, đoàn thể cấp tỉnh;</w:t>
      </w:r>
    </w:p>
    <w:p>
      <w:r>
        <w:t>- Thường trực HĐND, UBND các huyện, thị xã, thành phố;</w:t>
      </w:r>
    </w:p>
    <w:p>
      <w:r>
        <w:t>- Báo Quảng Bình, Đài PTTH Quảng Bình;</w:t>
      </w:r>
    </w:p>
    <w:p>
      <w:r>
        <w:t>- Trung tâm tin học - Công báo tỉnh;</w:t>
      </w:r>
    </w:p>
    <w:p>
      <w:r>
        <w:t>- Lưu: VT, CTHĐND.</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