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2023 quy định về số lượng người hợp đồng lao động đối với một số loại công việc trong các cơ sở giáo dục mầm non và phổ thông công lập năm học 2023-2024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21/NQ-HĐND</w:t>
      </w:r>
    </w:p>
    <w:p>
      <w:r>
        <w:t>Hậu Giang, ngày 14 tháng 7 năm 2023</w:t>
      </w:r>
    </w:p>
    <w:p>
      <w:r>
        <w:t>NGHỊ QUYẾT</w:t>
      </w:r>
    </w:p>
    <w:p>
      <w:r>
        <w:t>QUY ĐỊNH SỐ LƯỢNG NGƯỜI HỢP ĐỒNG LAO ĐỘNG ĐỐI VỚI MỘT SỐ LOẠI CÔNG VIỆC TRONG CÁC CƠ SỞ GIÁO DỤC MẦM NON VÀ PHỔ THÔNG CÔNG LẬP NĂM HỌC 2023 - 2024 TRÊN ĐỊA BÀN TỈNH HẬU GIANG</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106/2020/NĐ-CP ngày 10 tháng 9 năm 2020 của Chính phủ về vị trí việc làm và số lượng người làm việc trong đơn vị sự nghiệp công lập;</w:t>
      </w:r>
    </w:p>
    <w:p>
      <w:r>
        <w:t>Căn cứ Nghị định số 38/2022/NĐ-CP ngày 12 tháng 6 năm 2022 của Chính phủ quy định mức lương tối thiểu đối với người lao động làm việc theo hợp đồng lao động;</w:t>
      </w:r>
    </w:p>
    <w:p>
      <w:r>
        <w:t>Căn cứ Nghị định số 111/2022/NĐ-CP ngày 30 tháng 12 năm 2022 của Chính phủ về hợp đồng đối với một số loại công việc trong cơ quan hành chính và đơn vị sự nghiệp công lập;</w:t>
      </w:r>
    </w:p>
    <w:p>
      <w:r>
        <w:t>Căn cứ Thông tư liên tịch số 06/2015/TTLT-BGDĐT-BNV ngày 16 tháng 3 năm 2015 của Bộ trưởng Bộ Giáo dục và Đào tạo và Bộ trưởng Bộ Nội vụ quy định về danh mục khung vị trí việc làm và định mức số lượng người làm việc trong các cơ sở giáo dục mầm non công lập;</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Tờ trình số 59/TTr-UBND ngày 26 tháng 6 năm 2023 của Ủy ban nhân dân tỉnh về dự thảo Nghị quyết quy định số lượng người hợp đồng lao động đối với một số loại công việc trong các cơ sở giáo dục mầm non và phổ thông công lập năm học 2023 - 2024 trên địa bàn tỉnh Hậu Giang;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số lượng người hợp đồng lao động đối với một số loại công việc trong các cơ sở giáo dục mầm non và phổ thông công lập năm học 2023 - 2024 trên địa bàn tỉnh Hậu Giang.</w:t>
      </w:r>
    </w:p>
    <w:p>
      <w:r>
        <w:t>2. Đối tượng áp dụng</w:t>
      </w:r>
    </w:p>
    <w:p>
      <w:r>
        <w:t>a) Các cơ sở giáo dục mầm non, cơ sở giáo dục phổ thông công lập trên địa bàn tỉnh Hậu Giang.</w:t>
      </w:r>
    </w:p>
    <w:p>
      <w:r>
        <w:t>b) Người ký kết hợp đồng lao động làm công việc ở vị trí việc làm chức danh nghề nghiệp chuyên ngành (giáo viên) trong các cơ sở giáo dục mầm non, cơ sở giáo dục phổ thông công lập do Nhà nước bảo đảm chi thường xuyên trên địa bàn tỉnh Hậu Giang.</w:t>
      </w:r>
    </w:p>
    <w:p>
      <w:r>
        <w:t>c) Người ký kết hợp đồng lao động làm công việc ở vị trí việc làm chức danh nghề nghiệp chuyên môn dùng chung (nhân viên) trong các cơ sở giáo dục mầm non, cơ sở giáo dục phổ thông công lập do Nhà nước bảo đảm chi thường xuyên trên địa bàn tỉnh Hậu Giang.</w:t>
      </w:r>
    </w:p>
    <w:p>
      <w:r>
        <w:t>d) Người ký kết hợp đồng lao động làm công việc hỗ trợ, phục vụ trong các cơ sở giáo dục mầm non, cơ sở giáo dục phổ thông công lập trên địa bàn tỉnh Hậu Giang.</w:t>
      </w:r>
    </w:p>
    <w:p>
      <w:r>
        <w:t>đ) Các đơn vị, tổ chức, cá nhân khác có liên quan.</w:t>
      </w:r>
    </w:p>
    <w:p>
      <w:r>
        <w:t>Điều 2.  Quy định số lượng người hợp đồng lao động đối với một số loại công việc trong các cơ sở giáo dục mầm non và phổ thông công lập năm học 2023 - 2024, cụ thể như sau:</w:t>
      </w:r>
    </w:p>
    <w:p>
      <w:r>
        <w:t>1. Số lượng:  (Đính kèm phụ lục)</w:t>
      </w:r>
    </w:p>
    <w:p>
      <w:r>
        <w:t>2. Thời gian thực hiện: Không quá 12 tháng.</w:t>
      </w:r>
    </w:p>
    <w:p>
      <w:r>
        <w:t>3. Nguồn kinh phí thực hiện: Thực hiện theo phân cấp ngân sách nhà nước hiện hành, được bố trí từ nguồn kinh phí chi thường xuyên ngân sách địa phương.</w:t>
      </w:r>
    </w:p>
    <w:p>
      <w:r>
        <w:t>4. Các quy định khác có liên quan đến việc hợp đồng giáo viên, nhân viên và người ký kết hợp đồng lao động làm công việc hỗ trợ, phục vụ không quy định tại Nghị quyết này thực hiện theo Nghị định số 111/2022/NĐ-CP ngày 30 tháng 12 năm 2022 của Chính phủ về hợp đồng đối với một số loại công việc trong cơ quan hành chính và đơn vị sự nghiệp công lập và các quy định pháp luật hiện hành.</w:t>
      </w:r>
    </w:p>
    <w:p>
      <w:r>
        <w:t>Điều 3.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và có hiệu lực từ ngày 14 tháng 7 năm 2023./.</w:t>
      </w:r>
    </w:p>
    <w:p>
      <w:r>
        <w:t>Nơi nhận:</w:t>
      </w:r>
    </w:p>
    <w:p>
      <w:r>
        <w:t>- Văn phòng Quốc hội;</w:t>
      </w:r>
    </w:p>
    <w:p>
      <w:r>
        <w:t>- Văn phòng Chính phủ;</w:t>
      </w:r>
    </w:p>
    <w:p>
      <w:r>
        <w:t>- Cục Quản trị II;</w:t>
      </w:r>
    </w:p>
    <w:p>
      <w:r>
        <w:t>- Cục Hành chính - Quản trị II;</w:t>
      </w:r>
    </w:p>
    <w:p>
      <w:r>
        <w:t>- Bộ Tài chính;</w:t>
      </w:r>
    </w:p>
    <w:p>
      <w:r>
        <w:t>- Bộ Giáo dục và Đào tạo;</w:t>
      </w:r>
    </w:p>
    <w:p>
      <w:r>
        <w:t>- Bộ Nội vụ;</w:t>
      </w:r>
    </w:p>
    <w:p>
      <w:r>
        <w:t>- TT: TU, HĐND, UBND tỉnh;</w:t>
      </w:r>
    </w:p>
    <w:p>
      <w:r>
        <w:t>- Đại biểu Quốc hội tỉnh;</w:t>
      </w:r>
    </w:p>
    <w:p>
      <w:r>
        <w:t>- Đại biểu HĐND tỉnh;</w:t>
      </w:r>
    </w:p>
    <w:p>
      <w:r>
        <w:t>- UBMTTQVN và đoàn thể tỉnh;</w:t>
      </w:r>
    </w:p>
    <w:p>
      <w:r>
        <w:t>- Các sở, ban, ngành tỉnh;</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r>
        <w:t>PHỤ LỤC</w:t>
      </w:r>
    </w:p>
    <w:p>
      <w:r>
        <w:t>QUY ĐỊNH SỐ LƯỢNG NGƯỜI HỢP ĐỒNG LAO ĐỘNG ĐỐI VỚI MỘT SỐ LOẠI CÔNG VIỆC TRONG CÁC CƠ SỞ GIÁO DỤC MẦM NON VÀ PHỔ THÔNG CÔNG LẬP NĂM HỌC 2023 - 2024 TRÊN ĐỊA BÀN TỈNH HẬU GIANG</w:t>
      </w:r>
    </w:p>
    <w:p>
      <w:r>
        <w:t>(Kèm theo Nghị quyết số 21/NQ-HĐND ngày 14 tháng 7 năm 2023 của Hội đồng nhân dân tỉnh Hậu Giang)</w:t>
      </w:r>
    </w:p>
    <w:p>
      <w:r>
        <w:t>STT</w:t>
      </w:r>
    </w:p>
    <w:p>
      <w:r>
        <w:t>Đơn vị</w:t>
      </w:r>
    </w:p>
    <w:p>
      <w:r>
        <w:t>Tổng số</w:t>
      </w:r>
    </w:p>
    <w:p>
      <w:r>
        <w:t>Cấp Mầm non</w:t>
      </w:r>
    </w:p>
    <w:p>
      <w:r>
        <w:t>Cấp Tiểu học</w:t>
      </w:r>
    </w:p>
    <w:p>
      <w:r>
        <w:t>Cấp THCS</w:t>
      </w:r>
    </w:p>
    <w:p>
      <w:r>
        <w:t>Cấp THPT</w:t>
      </w:r>
    </w:p>
    <w:p>
      <w:r>
        <w:t>Giáo viên</w:t>
      </w:r>
    </w:p>
    <w:p>
      <w:r>
        <w:t>Nhân viên</w:t>
      </w:r>
    </w:p>
    <w:p>
      <w:r>
        <w:t>Người ký kết hợp đồng lao động làm công việc hỗ trợ, phục vụ</w:t>
      </w:r>
    </w:p>
    <w:p>
      <w:r>
        <w:t>Giáo viên</w:t>
      </w:r>
    </w:p>
    <w:p>
      <w:r>
        <w:t>Nhân viên</w:t>
      </w:r>
    </w:p>
    <w:p>
      <w:r>
        <w:t>Người ký kết hợp đồng lao động làm công việc hỗ trợ, phục vụ</w:t>
      </w:r>
    </w:p>
    <w:p>
      <w:r>
        <w:t>Giáo viên</w:t>
      </w:r>
    </w:p>
    <w:p>
      <w:r>
        <w:t>Nhân viên</w:t>
      </w:r>
    </w:p>
    <w:p>
      <w:r>
        <w:t>Người ký kết hợp đồng lao động làm công việc hỗ trợ, phục vụ</w:t>
      </w:r>
    </w:p>
    <w:p>
      <w:r>
        <w:t>Giáo viên</w:t>
      </w:r>
    </w:p>
    <w:p>
      <w:r>
        <w:t>Nhân viên</w:t>
      </w:r>
    </w:p>
    <w:p>
      <w:r>
        <w:t>Người ký kết hợp đồng lao động làm công việc hỗ trợ, phục vụ</w:t>
      </w:r>
    </w:p>
    <w:p>
      <w:r>
        <w:t>Giáo viên</w:t>
      </w:r>
    </w:p>
    <w:p>
      <w:r>
        <w:t>Nhân viên</w:t>
      </w:r>
    </w:p>
    <w:p>
      <w:r>
        <w:t>1</w:t>
      </w:r>
    </w:p>
    <w:p>
      <w:r>
        <w:t>Thành phố Vị Thanh</w:t>
      </w:r>
    </w:p>
    <w:p>
      <w:r>
        <w:t>38</w:t>
      </w:r>
    </w:p>
    <w:p>
      <w:r>
        <w:t>8</w:t>
      </w:r>
    </w:p>
    <w:p>
      <w:r>
        <w:t>63</w:t>
      </w:r>
    </w:p>
    <w:p>
      <w:r>
        <w:t>18</w:t>
      </w:r>
    </w:p>
    <w:p>
      <w:r>
        <w:t>0</w:t>
      </w:r>
    </w:p>
    <w:p>
      <w:r>
        <w:t>46</w:t>
      </w:r>
    </w:p>
    <w:p>
      <w:r>
        <w:t>7</w:t>
      </w:r>
    </w:p>
    <w:p>
      <w:r>
        <w:t>4</w:t>
      </w:r>
    </w:p>
    <w:p>
      <w:r>
        <w:t>13</w:t>
      </w:r>
    </w:p>
    <w:p>
      <w:r>
        <w:t>13</w:t>
      </w:r>
    </w:p>
    <w:p>
      <w:r>
        <w:t>4</w:t>
      </w:r>
    </w:p>
    <w:p>
      <w:r>
        <w:t>4</w:t>
      </w:r>
    </w:p>
    <w:p>
      <w:r>
        <w:t>2</w:t>
      </w:r>
    </w:p>
    <w:p>
      <w:r>
        <w:t>Huyện Vị Thủy</w:t>
      </w:r>
    </w:p>
    <w:p>
      <w:r>
        <w:t>11</w:t>
      </w:r>
    </w:p>
    <w:p>
      <w:r>
        <w:t>62</w:t>
      </w:r>
    </w:p>
    <w:p>
      <w:r>
        <w:t>58</w:t>
      </w:r>
    </w:p>
    <w:p>
      <w:r>
        <w:t>7</w:t>
      </w:r>
    </w:p>
    <w:p>
      <w:r>
        <w:t>9</w:t>
      </w:r>
    </w:p>
    <w:p>
      <w:r>
        <w:t>27</w:t>
      </w:r>
    </w:p>
    <w:p>
      <w:r>
        <w:t>4</w:t>
      </w:r>
    </w:p>
    <w:p>
      <w:r>
        <w:t>34</w:t>
      </w:r>
    </w:p>
    <w:p>
      <w:r>
        <w:t>21</w:t>
      </w:r>
    </w:p>
    <w:p>
      <w:r>
        <w:t>19</w:t>
      </w:r>
    </w:p>
    <w:p>
      <w:r>
        <w:t>10</w:t>
      </w:r>
    </w:p>
    <w:p>
      <w:r>
        <w:t>3</w:t>
      </w:r>
    </w:p>
    <w:p>
      <w:r>
        <w:t>Thị xã Long Mỹ</w:t>
      </w:r>
    </w:p>
    <w:p>
      <w:r>
        <w:t>16</w:t>
      </w:r>
    </w:p>
    <w:p>
      <w:r>
        <w:t>33</w:t>
      </w:r>
    </w:p>
    <w:p>
      <w:r>
        <w:t>7</w:t>
      </w:r>
    </w:p>
    <w:p>
      <w:r>
        <w:t>16</w:t>
      </w:r>
    </w:p>
    <w:p>
      <w:r>
        <w:t>8</w:t>
      </w:r>
    </w:p>
    <w:p>
      <w:r>
        <w:t>5</w:t>
      </w:r>
    </w:p>
    <w:p>
      <w:r>
        <w:t>11</w:t>
      </w:r>
    </w:p>
    <w:p>
      <w:r>
        <w:t>2</w:t>
      </w:r>
    </w:p>
    <w:p>
      <w:r>
        <w:t>14</w:t>
      </w:r>
    </w:p>
    <w:p>
      <w:r>
        <w:t>0</w:t>
      </w:r>
    </w:p>
    <w:p>
      <w:r>
        <w:t>4</w:t>
      </w:r>
    </w:p>
    <w:p>
      <w:r>
        <w:t>Huyện Long Mỹ</w:t>
      </w:r>
    </w:p>
    <w:p>
      <w:r>
        <w:t>41</w:t>
      </w:r>
    </w:p>
    <w:p>
      <w:r>
        <w:t>51</w:t>
      </w:r>
    </w:p>
    <w:p>
      <w:r>
        <w:t>20</w:t>
      </w:r>
    </w:p>
    <w:p>
      <w:r>
        <w:t>35</w:t>
      </w:r>
    </w:p>
    <w:p>
      <w:r>
        <w:t>8</w:t>
      </w:r>
    </w:p>
    <w:p>
      <w:r>
        <w:t>14</w:t>
      </w:r>
    </w:p>
    <w:p>
      <w:r>
        <w:t>6</w:t>
      </w:r>
    </w:p>
    <w:p>
      <w:r>
        <w:t>22</w:t>
      </w:r>
    </w:p>
    <w:p>
      <w:r>
        <w:t>4</w:t>
      </w:r>
    </w:p>
    <w:p>
      <w:r>
        <w:t>21</w:t>
      </w:r>
    </w:p>
    <w:p>
      <w:r>
        <w:t>2</w:t>
      </w:r>
    </w:p>
    <w:p>
      <w:r>
        <w:t>5</w:t>
      </w:r>
    </w:p>
    <w:p>
      <w:r>
        <w:t>Huyện Phụng Hiệp</w:t>
      </w:r>
    </w:p>
    <w:p>
      <w:r>
        <w:t>159</w:t>
      </w:r>
    </w:p>
    <w:p>
      <w:r>
        <w:t>79</w:t>
      </w:r>
    </w:p>
    <w:p>
      <w:r>
        <w:t>130</w:t>
      </w:r>
    </w:p>
    <w:p>
      <w:r>
        <w:t>69</w:t>
      </w:r>
    </w:p>
    <w:p>
      <w:r>
        <w:t>12</w:t>
      </w:r>
    </w:p>
    <w:p>
      <w:r>
        <w:t>83</w:t>
      </w:r>
    </w:p>
    <w:p>
      <w:r>
        <w:t>69</w:t>
      </w:r>
    </w:p>
    <w:p>
      <w:r>
        <w:t>42</w:t>
      </w:r>
    </w:p>
    <w:p>
      <w:r>
        <w:t>33</w:t>
      </w:r>
    </w:p>
    <w:p>
      <w:r>
        <w:t>21</w:t>
      </w:r>
    </w:p>
    <w:p>
      <w:r>
        <w:t>25</w:t>
      </w:r>
    </w:p>
    <w:p>
      <w:r>
        <w:t>14</w:t>
      </w:r>
    </w:p>
    <w:p>
      <w:r>
        <w:t>6</w:t>
      </w:r>
    </w:p>
    <w:p>
      <w:r>
        <w:t>Thành phố Ngã Bảy</w:t>
      </w:r>
    </w:p>
    <w:p>
      <w:r>
        <w:t>35</w:t>
      </w:r>
    </w:p>
    <w:p>
      <w:r>
        <w:t>18</w:t>
      </w:r>
    </w:p>
    <w:p>
      <w:r>
        <w:t>24</w:t>
      </w:r>
    </w:p>
    <w:p>
      <w:r>
        <w:t>17</w:t>
      </w:r>
    </w:p>
    <w:p>
      <w:r>
        <w:t>2</w:t>
      </w:r>
    </w:p>
    <w:p>
      <w:r>
        <w:t>24</w:t>
      </w:r>
    </w:p>
    <w:p>
      <w:r>
        <w:t>7</w:t>
      </w:r>
    </w:p>
    <w:p>
      <w:r>
        <w:t>5</w:t>
      </w:r>
    </w:p>
    <w:p>
      <w:r>
        <w:t>0</w:t>
      </w:r>
    </w:p>
    <w:p>
      <w:r>
        <w:t>11</w:t>
      </w:r>
    </w:p>
    <w:p>
      <w:r>
        <w:t>11</w:t>
      </w:r>
    </w:p>
    <w:p>
      <w:r>
        <w:t>0</w:t>
      </w:r>
    </w:p>
    <w:p>
      <w:r>
        <w:t>7</w:t>
      </w:r>
    </w:p>
    <w:p>
      <w:r>
        <w:t>Huyện Châu Thành</w:t>
      </w:r>
    </w:p>
    <w:p>
      <w:r>
        <w:t>97</w:t>
      </w:r>
    </w:p>
    <w:p>
      <w:r>
        <w:t>12</w:t>
      </w:r>
    </w:p>
    <w:p>
      <w:r>
        <w:t>15</w:t>
      </w:r>
    </w:p>
    <w:p>
      <w:r>
        <w:t>41</w:t>
      </w:r>
    </w:p>
    <w:p>
      <w:r>
        <w:t>15</w:t>
      </w:r>
    </w:p>
    <w:p>
      <w:r>
        <w:t>12</w:t>
      </w:r>
    </w:p>
    <w:p>
      <w:r>
        <w:t>11</w:t>
      </w:r>
    </w:p>
    <w:p>
      <w:r>
        <w:t>0</w:t>
      </w:r>
    </w:p>
    <w:p>
      <w:r>
        <w:t>44</w:t>
      </w:r>
    </w:p>
    <w:p>
      <w:r>
        <w:t>1</w:t>
      </w:r>
    </w:p>
    <w:p>
      <w:r>
        <w:t>0</w:t>
      </w:r>
    </w:p>
    <w:p>
      <w:r>
        <w:t>8</w:t>
      </w:r>
    </w:p>
    <w:p>
      <w:r>
        <w:t>Huyện Châu Thành A</w:t>
      </w:r>
    </w:p>
    <w:p>
      <w:r>
        <w:t>18</w:t>
      </w:r>
    </w:p>
    <w:p>
      <w:r>
        <w:t>29</w:t>
      </w:r>
    </w:p>
    <w:p>
      <w:r>
        <w:t>86</w:t>
      </w:r>
    </w:p>
    <w:p>
      <w:r>
        <w:t>15</w:t>
      </w:r>
    </w:p>
    <w:p>
      <w:r>
        <w:t>1</w:t>
      </w:r>
    </w:p>
    <w:p>
      <w:r>
        <w:t>63</w:t>
      </w:r>
    </w:p>
    <w:p>
      <w:r>
        <w:t>20</w:t>
      </w:r>
    </w:p>
    <w:p>
      <w:r>
        <w:t>19</w:t>
      </w:r>
    </w:p>
    <w:p>
      <w:r>
        <w:t>3</w:t>
      </w:r>
    </w:p>
    <w:p>
      <w:r>
        <w:t>8</w:t>
      </w:r>
    </w:p>
    <w:p>
      <w:r>
        <w:t>4</w:t>
      </w:r>
    </w:p>
    <w:p>
      <w:r>
        <w:t>9</w:t>
      </w:r>
    </w:p>
    <w:p>
      <w:r>
        <w:t>Đơn vị trực thuộc Sở Giáo dục và Đào tạo</w:t>
      </w:r>
    </w:p>
    <w:p>
      <w:r>
        <w:t>12</w:t>
      </w:r>
    </w:p>
    <w:p>
      <w:r>
        <w:t>13</w:t>
      </w:r>
    </w:p>
    <w:p>
      <w:r>
        <w:t>0</w:t>
      </w:r>
    </w:p>
    <w:p>
      <w:r>
        <w:t>12</w:t>
      </w:r>
    </w:p>
    <w:p>
      <w:r>
        <w:t>13</w:t>
      </w:r>
    </w:p>
    <w:p>
      <w:r>
        <w:t>TỔNG</w:t>
      </w:r>
    </w:p>
    <w:p>
      <w:r>
        <w:t>427</w:t>
      </w:r>
    </w:p>
    <w:p>
      <w:r>
        <w:t>305</w:t>
      </w:r>
    </w:p>
    <w:p>
      <w:r>
        <w:t>403</w:t>
      </w:r>
    </w:p>
    <w:p>
      <w:r>
        <w:t>218</w:t>
      </w:r>
    </w:p>
    <w:p>
      <w:r>
        <w:t>40</w:t>
      </w:r>
    </w:p>
    <w:p>
      <w:r>
        <w:t>277</w:t>
      </w:r>
    </w:p>
    <w:p>
      <w:r>
        <w:t>105</w:t>
      </w:r>
    </w:p>
    <w:p>
      <w:r>
        <w:t>149</w:t>
      </w:r>
    </w:p>
    <w:p>
      <w:r>
        <w:t>92</w:t>
      </w:r>
    </w:p>
    <w:p>
      <w:r>
        <w:t>92</w:t>
      </w:r>
    </w:p>
    <w:p>
      <w:r>
        <w:t>103</w:t>
      </w:r>
    </w:p>
    <w:p>
      <w:r>
        <w:t>34</w:t>
      </w:r>
    </w:p>
    <w:p>
      <w:r>
        <w:t>12</w:t>
      </w:r>
    </w:p>
    <w:p>
      <w:r>
        <w:t>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