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cho vay nguồn vốn ngân sách địa phương ủy thác qua Ngân hàng Chính sách xã hội đối với người lao động trên địa bàn tỉnh đi làm việc thời vụ tại Hàn Quốc giai đoạn 2023-2025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21/2023/NQ-HĐND</w:t>
      </w:r>
    </w:p>
    <w:p>
      <w:r>
        <w:t>Quảng Nam, ngày 22 tháng 9 năm 2023</w:t>
      </w:r>
    </w:p>
    <w:p>
      <w:r>
        <w:t>NGHỊ QUYẾT</w:t>
      </w:r>
    </w:p>
    <w:p>
      <w:r>
        <w:t>QUY ĐỊNH CHO VAY NGUỒN VỐN NGÂN SÁCH ĐỊA PHƯƠNG ỦY THÁC QUA NGÂN HÀNG CHÍNH SÁCH XÃ HỘI ĐỐI VỚI NGƯỜI LAO ĐỘNG TRÊN ĐỊA BÀN TỈNH QUẢNG NAM ĐI LÀM VIỆC THỜI VỤ TẠI HÀN QUỐC GIAI ĐOẠN 2023 - 2025</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Việc làm ngày 16 tháng 11 năm 2013;</w:t>
      </w:r>
    </w:p>
    <w:p>
      <w:r>
        <w:t>Căn cứ các Nghị định của Chính phủ: Số 78/2002/NĐ-CP ngày 04 tháng 10 năm 2002 về tín dụng đối với người nghèo và các đối tượng chính sách khác; số 61/2015/NĐ-CP ngày 09 tháng 7 năm 2015 về quy định chính sách hỗ trợ tạo việc làm và Quỹ quốc gia về việc làm;</w:t>
      </w:r>
    </w:p>
    <w:p>
      <w:r>
        <w:t>Căn cứ Thông tư số 11/2017/TT-BTC ngày 08 tháng 02 năm 2017 của Bộ trưởng Bộ Tài chính về quản lý và sử dụng nguồn vốn ngân sách địa phương ủy thác qua Ngân hàng Chính sách xã hội để cho vay đối với người nghèo và các đối tượng chính sách khác;</w:t>
      </w:r>
    </w:p>
    <w:p>
      <w:r>
        <w:t>Thực hiện Nghị quyết số 59/NQ-CP ngày 27 tháng 4 năm 2022 của Chính phủ về việc tiếp tục thí điểm thực hiện đưa người lao động đi làm việc thời vụ tại Hàn Quốc theo hình thức hợp tác giữa các địa phương của hai nước;</w:t>
      </w:r>
    </w:p>
    <w:p>
      <w:r>
        <w:t>Xét Tờ trình số 5962/TTr-UBND ngày 05 tháng 9 năm 2023 của Ủy ban nhân dân tỉnh về đề nghị Hội đồng nhân dân tỉnh ban hành Nghị quyết Quy định cho vay nguồn vốn ngân sách địa phương ủy thác qua Ngân hàng Chính sách xã hội đối với người lao động đi làm việc thời vụ ở nước ngoài trên địa bàn tỉnh Quảng Nam giai đoạn 2023 - 2025; Báo cáo thẩm tra số 141/BC-HĐND ngày 20 tháng 9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cho vay nguồn vốn ngân sách địa phương ủy thác qua Ngân hàng Chính sách xã hội đối với người lao động trên địa bàn tỉnh đi làm việc thời vụ tại Hàn Quốc giai đoạn 2023 - 2025.</w:t>
      </w:r>
    </w:p>
    <w:p>
      <w:r>
        <w:t>2. Đối tượng áp dụng</w:t>
      </w:r>
    </w:p>
    <w:p>
      <w:r>
        <w:t>a) Người lao động đi làm việc thời vụ tại Hàn Quốc.</w:t>
      </w:r>
    </w:p>
    <w:p>
      <w:r>
        <w:t>b) Các cơ quan, đơn vị, tổ chức, cá nhân có liên quan đến việc thực hiện chính sách cho vay nguồn vốn ngân sách địa phương ủy thác qua Ngân hàng Chính sách xã hội trên địa bàn tỉnh.</w:t>
      </w:r>
    </w:p>
    <w:p>
      <w:r>
        <w:t>Điều 2. Mức vay, thời hạn và lãi suất cho vay</w:t>
      </w:r>
    </w:p>
    <w:p>
      <w:r>
        <w:t>1. Mức cho vay: Không quá 100 triệu đồng/01 lao động.</w:t>
      </w:r>
    </w:p>
    <w:p>
      <w:r>
        <w:t>2. Thời hạn cho vay: Thời hạn cho vay vốn căn cứ trên danh sách phái cử tiếp nhận lao động thời vụ tại Hàn Quốc theo hình thức hợp tác giữa các địa phương được Ủy ban nhân dân huyện, thị xã, thành phố phê duyệt làm cơ sở để Ngân hàng Chính sách xã hội cho vay.</w:t>
      </w:r>
    </w:p>
    <w:p>
      <w:r>
        <w:t>3. Lãi suất cho vay</w:t>
      </w:r>
    </w:p>
    <w:p>
      <w:r>
        <w:t>a) Áp dụng bằng lãi suất vay vốn đối với hộ nghèo theo từng thời kỳ do Chính phủ quy định.</w:t>
      </w:r>
    </w:p>
    <w:p>
      <w:r>
        <w:t>b) Lãi suất nợ quá hạn bằng 130% lãi suất vay vốn theo quy định tại điểm a khoản 3 Điều này.</w:t>
      </w:r>
    </w:p>
    <w:p>
      <w:r>
        <w:t>Điều 3. Nguồn kinh phí thực hiện</w:t>
      </w:r>
    </w:p>
    <w:p>
      <w:r>
        <w:t>Nguồn kinh phí thực hiện được bố trí từ ngân sách địa phương ủy thác qua Ngân hàng Chính sách xã hội theo Nghị quyết số 69/NQ-HĐND ngày 09 tháng 12 năm 2022 của Hội đồng nhân dân tỉnh về kỳ họp thứ mười hai, Hội đồng nhân dân tỉnh khóa X, nhiệm kỳ 2021 - 2026.</w:t>
      </w:r>
    </w:p>
    <w:p>
      <w:r>
        <w:t>Điều 4.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Quảng Nam khóa X, kỳ họp thứ mười sáu thông qua ngày 22 tháng 9 năm 2023 và có hiệu lực thi hành từ ngày 02 tháng 10 năm 2023./.</w:t>
      </w:r>
    </w:p>
    <w:p>
      <w:r>
        <w:t>Nơi nhận:</w:t>
      </w:r>
    </w:p>
    <w:p>
      <w:r>
        <w:t>- UBTVQH;</w:t>
      </w:r>
    </w:p>
    <w:p>
      <w:r>
        <w:t>- Chính phủ;</w:t>
      </w:r>
    </w:p>
    <w:p>
      <w:r>
        <w:t>- VP: QH, CTN, CP;</w:t>
      </w:r>
    </w:p>
    <w:p>
      <w:r>
        <w:t>- Ban CTĐB-UBTVQH;</w:t>
      </w:r>
    </w:p>
    <w:p>
      <w:r>
        <w:t>- Bộ Lao động - Thương binh và Xã hội;</w:t>
      </w:r>
    </w:p>
    <w:p>
      <w:r>
        <w:t>- Ngân hàng Chính sách xã hội Việt Nam;</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 Đoàn ĐBQH tỉnh;</w:t>
      </w:r>
    </w:p>
    <w:p>
      <w:r>
        <w:t>-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