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bãi bỏ Nghị quyết 80/2013/NQ-HĐND về miễn, giảm thu tiền sử dụng đất, tiền thuê đất đối với các dự án thực hiện xã hội hóa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21/2023/NQ-HĐND</w:t>
      </w:r>
    </w:p>
    <w:p>
      <w:r>
        <w:t>Đồng Nai, ngày 08 tháng 12 năm 2023</w:t>
      </w:r>
    </w:p>
    <w:p>
      <w:r>
        <w:t>NGHỊ QUYẾT</w:t>
      </w:r>
    </w:p>
    <w:p>
      <w:r>
        <w:t>BÃI BỎ NGHỊ QUYẾT SỐ 80/2013/NQ-HĐND NGÀY 12 THÁNG 7 NĂM 2013 CỦA HỘI ĐỒNG NHÂN DÂN TỈNH VỀ VIỆC MIỄN, GIẢM THU TIỀN SỬ DỤNG ĐẤT, TIỀN THUÊ ĐẤT ĐỐI VỚI CÁC DỰ ÁN THỰC HIỆN XÃ HỘI HÓA TRÊN ĐỊA BÀN TỈNH ĐỒNG NAI</w:t>
      </w:r>
    </w:p>
    <w:p>
      <w:r>
        <w:t>HỘI ĐỒNG NHÂN DÂN TỈNH ĐỒNG NAI</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21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142/TTr-UBND ngày 13 tháng 11 năm 2023 của Ủy ban nhân dân tỉnh về dự thảo Nghị quyết bãi bỏ Nghị quyết số 80/2013/NQ-HĐND ngày 12 tháng 7 năm 2023 của Hội đồng nhân dân tỉnh về việc miễn, giảm thu tiền sử dụng đất, tiền thuê đất đối với các dự án thực hiện xã hội hóa trên địa bàn tỉnh Đồng Nai; Báo cáo thẩm tra số 806/BC-BKTNS ngày 30 tháng 11 năm 2023 của Ban Kinh tế - Ngân sách Hội đồng nhân dân tỉnh; ý kiến thảo luận của đại biểu Hội đồng nhân dân tỉnh tại kỳ họp.</w:t>
      </w:r>
    </w:p>
    <w:p>
      <w:r>
        <w:t>QUYẾT NGHỊ:</w:t>
      </w:r>
    </w:p>
    <w:p>
      <w:r>
        <w:t>Điều 1. Bãi bỏ toàn bộ Nghị quyết</w:t>
      </w:r>
    </w:p>
    <w:p>
      <w:r>
        <w:t>Bãi bỏ toàn bộ Nghị quyết số 80/2013/NQ-HĐND ngày 12 tháng 7 năm 2013 của Hội đồng nhân dân tỉnh về việc miễn, giảm thu tiền sử dụng đất, tiền thuê đất đối với các dự án thực hiện xã hội hóa trên địa bàn tỉnh Đồng Nai.</w:t>
      </w:r>
    </w:p>
    <w:p>
      <w:r>
        <w:t>Điều 2. Tổ chức thực hiện</w:t>
      </w:r>
    </w:p>
    <w:p>
      <w:r>
        <w:t>1. Ủy ban nhân dân tỉnh có trách nhiệm tổ chức triển khai thực hiện Nghị quyết này.</w:t>
      </w:r>
    </w:p>
    <w:p>
      <w:r>
        <w:t>2. Thường trực Hội đồng nhân dân, các Ban Hội đồng nhân dân, các Tổ đại biểu Hội đồng nhân dân và các đại biểu Hội đồng nhân dân giám sát việc thực hiện Nghị quyết này theo quy định.</w:t>
      </w:r>
    </w:p>
    <w:p>
      <w:r>
        <w:t>Điều 3. Điều khoản chuyển tiếp</w:t>
      </w:r>
    </w:p>
    <w:p>
      <w:r>
        <w:t>1. Đối với các dự án đã được cơ quan có thẩm quyền quyết định việc miễn, giảm thu tiền sử dụng đất, tiền thuê đất theo quy định tại Nghị quyết số 80/2013/NQ-HĐND ngày 12 tháng 7 năm 2013 của Hội đồng nhân dân tỉnh về việc miễn, giảm thu tiền sử dụng đất, tiền thuê đất đối với các dự án thực hiện xã hội hóa trên địa bàn tỉnh Đồng Nai thì tiếp tục được hưởng mức miễn, giảm thu tiền sử dụng đất, tiền thuê đất đã được chấp thuận.</w:t>
      </w:r>
    </w:p>
    <w:p>
      <w:r>
        <w:t>2. Đối với các dự án đã được miễn, giảm thu tiền sử dụng đất, tiền thuê đất thuộc trường hợp quy định tại khoản 1 Điều này nhưng có nhu cầu tăng thêm phần diện tích đất đã được thuê đất (hoặc giao đất) nhằm mở rộng quy mô thực hiện dự án thì không áp dụng chính sách miễn, giảm thu tiền sử dụng đất, tiền thuê đất theo quy định tại Nghị quyết số 80/2013/NQ-HĐND ngày 12 tháng 7 năm 2013 đối với phần diện tích đất tăng thêm.</w:t>
      </w:r>
    </w:p>
    <w:p>
      <w:r>
        <w:t>Nghị quyết này đã được Hội đồng nhân dân tỉnh Đồng Nai Khóa X Kỳ họp thứ 14 thông qua ngày 08 tháng 12 năm 2023 và có hiệu lực từ ngày 08 tháng 12 năm 2023./.</w:t>
      </w:r>
    </w:p>
    <w:p>
      <w:r>
        <w:t>Nơi nhận:</w:t>
      </w:r>
    </w:p>
    <w:p>
      <w:r>
        <w:t>- Ủy ban thường vụ Quốc hội;</w:t>
      </w:r>
    </w:p>
    <w:p>
      <w:r>
        <w:t>- Chính phủ;</w:t>
      </w:r>
    </w:p>
    <w:p>
      <w:r>
        <w:t>- Văn phòng Quốc hội (A+B);</w:t>
      </w:r>
    </w:p>
    <w:p>
      <w:r>
        <w:t>- Văn phòng Chính phủ (A+B);</w:t>
      </w:r>
    </w:p>
    <w:p>
      <w:r>
        <w:t>- Vụ pháp chế Bộ Tài chính;</w:t>
      </w:r>
    </w:p>
    <w:p>
      <w:r>
        <w:t>- Cục Kiểm tra VB.QPPL - Bộ Tư pháp;</w:t>
      </w:r>
    </w:p>
    <w:p>
      <w:r>
        <w:t>- Bí thư Tỉnh ủy;</w:t>
      </w:r>
    </w:p>
    <w:p>
      <w:r>
        <w:t>- Thường trực Tỉnh ủy;</w:t>
      </w:r>
    </w:p>
    <w:p>
      <w:r>
        <w:t>- Đoàn Đại biểu Quốc hội tỉnh;</w:t>
      </w:r>
    </w:p>
    <w:p>
      <w:r>
        <w:t>- Thường trực Hội đồng nhân dân tỉnh;</w:t>
      </w:r>
    </w:p>
    <w:p>
      <w:r>
        <w:t>- Ủy ban nhân dân tỉnh;</w:t>
      </w:r>
    </w:p>
    <w:p>
      <w:r>
        <w:t>- UBMTTQ Việt Nam tỉnh và các đoàn thể;</w:t>
      </w:r>
    </w:p>
    <w:p>
      <w:r>
        <w:t>- Đại biểu Hội đồng nhân dân tỉnh;</w:t>
      </w:r>
    </w:p>
    <w:p>
      <w:r>
        <w:t>- Các sở, ban, ngành;</w:t>
      </w:r>
    </w:p>
    <w:p>
      <w:r>
        <w:t>- VKSND, TAND, CTHADS tỉnh;</w:t>
      </w:r>
    </w:p>
    <w:p>
      <w:r>
        <w:t>- Văn phòng: Tỉnh ủy, Đoàn ĐBQH và HĐND tỉnh, UBND tỉnh;</w:t>
      </w:r>
    </w:p>
    <w:p>
      <w:r>
        <w:t>- Huyện ủy, Thành ủy, Thường trực HĐND, UBND cấp huyện;</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