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phân cấp cho Hội đồng nhân dân cấp huyện quyết định danh mục dự án đầu tư công, điều chỉnh danh mục dự án đầu tư công trung hạn và hằng năm trong giai đoạn 2021-2025 của Chương trình mục tiêu quốc gia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21/2023/NQ-HĐND</w:t>
      </w:r>
    </w:p>
    <w:p>
      <w:r>
        <w:t>An Giang, ngày 14 tháng 11 năm 2023</w:t>
      </w:r>
    </w:p>
    <w:p>
      <w:r>
        <w:t>NGHỊ QUYẾT</w:t>
      </w:r>
    </w:p>
    <w:p>
      <w:r>
        <w:t>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w:t>
      </w:r>
    </w:p>
    <w:p>
      <w:r>
        <w:t>HỘI ĐỒNG NHÂN DÂN TỈNH AN GIANG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1005/TTr-UBND ngày 02 tháng 11 năm 2023 của Ủy ban nhân dân tỉnh dự thảo Nghị quyết 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 Báo cáo thẩm tra của Ban Pháp chế; ý kiến thảo luận của đại biểu Hội đồng nhân dân tại kỳ họp.</w:t>
      </w:r>
    </w:p>
    <w:p>
      <w:r>
        <w:t>QUYẾT NGHỊ:</w:t>
      </w:r>
    </w:p>
    <w:p>
      <w:r>
        <w:t>Điều 1.  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w:t>
      </w:r>
    </w:p>
    <w:p>
      <w:r>
        <w:t>Điều 2.  Giao Ủy ban nhân dân tỉnh, Hội đồng nhân dân cấp huyện và các cơ quan có liên quan triển khai thực hiện Nghị quyết này.</w:t>
      </w:r>
    </w:p>
    <w:p>
      <w:r>
        <w:t>Điều 3.  Nghị quyết này đã được Hội đồng nhân dân tỉnh An Giang Khóa X Kỳ họp thứ 16 (chuyên đề) thông qua ngày 14 tháng 11 năm 2023 và có hiệu lực từ ngày 24 tháng 11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Các bộ: Tài chính, Kế hoạch và Đầu tư, Nông nghiệp và Phát triển nông thôn, Lao động - Thương binh và Xã hội;</w:t>
      </w:r>
    </w:p>
    <w:p>
      <w:r>
        <w:t>- Vụ Công tác Quốc hội, Địa phương và Đoàn thể -VPCP;</w:t>
      </w:r>
    </w:p>
    <w:p>
      <w:r>
        <w:t>- Kiểm toán Nhà nước Khu vực IX;</w:t>
      </w:r>
    </w:p>
    <w:p>
      <w:r>
        <w:t>- Cục Kiểm tra văn bản quy phạm pháp luật - Bộ Tư pháp;</w:t>
      </w:r>
    </w:p>
    <w:p>
      <w:r>
        <w:t>- Vụ Pháp chế các bộ: Tài chính, Kế hoạch và Đầu tư, Nông nghiệp và Phát triển nông thôn, Lao động - Thương binh và Xã hội;</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Thông tin - Dân nguyện.(H)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