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209/NQ-HĐND thông qua danh mục bổ sung công trình, dự án Nhà nước thu hồi đất để thực hiện dự án đầu tư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209/NQ-HĐND</w:t>
      </w:r>
    </w:p>
    <w:p>
      <w:r>
        <w:t>Sơn La, ngày 20 tháng 7 năm 2023</w:t>
      </w:r>
    </w:p>
    <w:p>
      <w:r>
        <w:t>NGHỊ QUYẾT</w:t>
      </w:r>
    </w:p>
    <w:p>
      <w:r>
        <w:t>VỀ VIỆC THÔNG QUA DANH MỤC BỔ SUNG CÔNG TRÌNH, DỰ ÁN NHÀ NƯỚC THU HỒI ĐẤT ĐỂ THỰC HIỆN CÁC DỰ ÁN ĐẦU TƯ NĂM 2023 TRÊN ĐỊA BÀN TỈNH</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101/TTr-UBND ngày 17 tháng 7 năm 2023 của UBND tỉnh; Báo cáo thẩm tra số 541/BC-KTNS ngày 17 tháng 7 năm 2023 của Ban Kinh tế - Ngân sách của HĐND  tỉnh; ý kiến thảo luận của  đ ại biểu  HĐND  tại kỳ họp .</w:t>
      </w:r>
    </w:p>
    <w:p>
      <w:r>
        <w:t>QUYẾT NGHỊ:</w:t>
      </w:r>
    </w:p>
    <w:p>
      <w:r>
        <w:t>Điều 1.  Thông qua danh mục bổ sung 09 công trình, dự án Nhà nước thu hồi đất để thực hiện các dự án đầu tư năm 2023 trên địa bàn tỉnh. Trong đó:</w:t>
      </w:r>
    </w:p>
    <w:p>
      <w:r>
        <w:t>1. Dự án xây dựng kết cấu hạ tầng kỹ thuật của địa phương gồm giao thông, thủy lợi, cấp nước, thoát nước, điện lực...  (Điểm b Khoản 3 Điều 62 của Luật Đất đai) :   03 dự án, diện tích đất thu hồi 27.010 m 2 .</w:t>
      </w:r>
    </w:p>
    <w:p>
      <w:r>
        <w:t>2. Dự án xây dựng công trình phục vụ sinh hoạt chung của cộng đồng dân cư, dự án tái định cư, chợ,...  (Điểm c Khoản 3 Điều 62 của Luật Đất đai năm 2013):  03 dự án, diện tích đất thu hồi 82.934,6 m 2 .</w:t>
      </w:r>
    </w:p>
    <w:p>
      <w:r>
        <w:t>3. Dự án xây dựng khu đô thị mới, khu dân cư nông thôn mới; chỉnh trang đô thị, khu dân cư nông thôn...  (Điểm d Khoản 3 Điều 62 của Luật Đất đai năm 2013):  03 dự án, diện tích đất thu hồi 2.747.699 m 2 .</w:t>
      </w:r>
    </w:p>
    <w:p>
      <w:r>
        <w:t>(có 01 Biểu chi tiết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thứ bảy thông qua ngày 20 tháng 7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các Tổ chức chính trị - xã hội   tỉnh;</w:t>
      </w:r>
    </w:p>
    <w:p>
      <w:r>
        <w:t>- TT Huyện ủy, Thành ủy; HĐND; UBND, UBMTTQVN các huyện, thành phố;</w:t>
      </w:r>
    </w:p>
    <w:p>
      <w:r>
        <w:t>- VP: Tỉnh ủy, Đoàn ĐBQH và HĐND, UBND tỉnh;</w:t>
      </w:r>
    </w:p>
    <w:p>
      <w:r>
        <w:t>- Trung tâm: Thông tin tỉnh; Lưu trữ lịch sử tỉnh;</w:t>
      </w:r>
    </w:p>
    <w:p>
      <w:r>
        <w:t>- Lưu: VT, KTNS.</w:t>
      </w:r>
    </w:p>
    <w:p>
      <w:r>
        <w:t>CHỦ TỊCH</w:t>
      </w:r>
    </w:p>
    <w:p>
      <w:r>
        <w:t>Nguyễn Thái Hưng</w:t>
      </w:r>
    </w:p>
    <w:p>
      <w:r>
        <w:t>DANH MỤC</w:t>
      </w:r>
    </w:p>
    <w:p>
      <w:r>
        <w:t>CÔNG TRÌNH, DỰ ÁN NHÀ NƯỚC THU HỒI ĐẤT THEO KHOẢN 3 ĐIỀU 62 LUẬT ĐẤT ĐAI</w:t>
      </w:r>
    </w:p>
    <w:p>
      <w:r>
        <w:t>(Kèm theo Nghị quyết số 209/NQ-HĐND ngày 20/7/2023 của HĐND tỉnh)</w:t>
      </w:r>
    </w:p>
    <w:p>
      <w:r>
        <w:t>STT</w:t>
      </w:r>
    </w:p>
    <w:p>
      <w:r>
        <w:t>Danh mục dự án</w:t>
      </w:r>
    </w:p>
    <w:p>
      <w:r>
        <w:t>Địa điểm thực hiện dự án</w:t>
      </w:r>
    </w:p>
    <w:p>
      <w:r>
        <w:t>Nhu cầu sử dụng đất vào các loại đất (m 2 )</w:t>
      </w:r>
    </w:p>
    <w:p>
      <w:r>
        <w:t>Phân theo Khoản 3 Điều 62 Luật Đất đai</w:t>
      </w:r>
    </w:p>
    <w:p>
      <w:r>
        <w:t>Nguồn vốn thực hiện</w:t>
      </w:r>
    </w:p>
    <w:p>
      <w:r>
        <w:t>Tổng diện tích thu hồi đất (m 2 )</w:t>
      </w:r>
    </w:p>
    <w:p>
      <w:r>
        <w:t>Đất trồng lúa</w:t>
      </w:r>
    </w:p>
    <w:p>
      <w:r>
        <w:t>Đất rừng phòng hộ</w:t>
      </w:r>
    </w:p>
    <w:p>
      <w:r>
        <w:t>Đất khác còn lại   (không phải đất trồng lúa, đất, đất rừng PH, đất rừng ĐD)</w:t>
      </w:r>
    </w:p>
    <w:p>
      <w:r>
        <w:t>Văn bản ghi vốn, quyết định chủ trương đầu tư</w:t>
      </w:r>
    </w:p>
    <w:p>
      <w:r>
        <w:t>Nguồn vốn</w:t>
      </w:r>
    </w:p>
    <w:p>
      <w:r>
        <w:t>Đất ruộng lúa 02 vụ</w:t>
      </w:r>
    </w:p>
    <w:p>
      <w:r>
        <w:t>Đất ruộng lúa 01 vụ</w:t>
      </w:r>
    </w:p>
    <w:p>
      <w:r>
        <w:t>Đất có rừng</w:t>
      </w:r>
    </w:p>
    <w:p>
      <w:r>
        <w:t>Đất chưa có rừng</w:t>
      </w:r>
    </w:p>
    <w:p>
      <w:r>
        <w:t>1</w:t>
      </w:r>
    </w:p>
    <w:p>
      <w:r>
        <w:t>2</w:t>
      </w:r>
    </w:p>
    <w:p>
      <w:r>
        <w:t>3</w:t>
      </w:r>
    </w:p>
    <w:p>
      <w:r>
        <w:t>4+5+...12</w:t>
      </w:r>
    </w:p>
    <w:p>
      <w:r>
        <w:t>5</w:t>
      </w:r>
    </w:p>
    <w:p>
      <w:r>
        <w:t>6</w:t>
      </w:r>
    </w:p>
    <w:p>
      <w:r>
        <w:t>8</w:t>
      </w:r>
    </w:p>
    <w:p>
      <w:r>
        <w:t>9</w:t>
      </w:r>
    </w:p>
    <w:p>
      <w:r>
        <w:t>12</w:t>
      </w:r>
    </w:p>
    <w:p>
      <w:r>
        <w:t>13</w:t>
      </w:r>
    </w:p>
    <w:p>
      <w:r>
        <w:t>14</w:t>
      </w:r>
    </w:p>
    <w:p>
      <w:r>
        <w:t>15</w:t>
      </w:r>
    </w:p>
    <w:p>
      <w:r>
        <w:t>Tổng</w:t>
      </w:r>
    </w:p>
    <w:p>
      <w:r>
        <w:t>2.857.643,6</w:t>
      </w:r>
    </w:p>
    <w:p>
      <w:r>
        <w:t>7.165</w:t>
      </w:r>
    </w:p>
    <w:p>
      <w:r>
        <w:t>83.694</w:t>
      </w:r>
    </w:p>
    <w:p>
      <w:r>
        <w:t>-</w:t>
      </w:r>
    </w:p>
    <w:p>
      <w:r>
        <w:t>288.900</w:t>
      </w:r>
    </w:p>
    <w:p>
      <w:r>
        <w:t>2.477.885</w:t>
      </w:r>
    </w:p>
    <w:p>
      <w:r>
        <w:t>-</w:t>
      </w:r>
    </w:p>
    <w:p>
      <w:r>
        <w:t>-</w:t>
      </w:r>
    </w:p>
    <w:p>
      <w:r>
        <w:t>-</w:t>
      </w:r>
    </w:p>
    <w:p>
      <w:r>
        <w:t>I</w:t>
      </w:r>
    </w:p>
    <w:p>
      <w:r>
        <w:t>Yên Châu</w:t>
      </w:r>
    </w:p>
    <w:p>
      <w:r>
        <w:t>2.099</w:t>
      </w:r>
    </w:p>
    <w:p>
      <w:r>
        <w:t>1.409,8</w:t>
      </w:r>
    </w:p>
    <w:p>
      <w:r>
        <w:t>-</w:t>
      </w:r>
    </w:p>
    <w:p>
      <w:r>
        <w:t>-</w:t>
      </w:r>
    </w:p>
    <w:p>
      <w:r>
        <w:t>-</w:t>
      </w:r>
    </w:p>
    <w:p>
      <w:r>
        <w:t>689,2</w:t>
      </w:r>
    </w:p>
    <w:p>
      <w:r>
        <w:t>-</w:t>
      </w:r>
    </w:p>
    <w:p>
      <w:r>
        <w:t>-</w:t>
      </w:r>
    </w:p>
    <w:p>
      <w:r>
        <w:t>-</w:t>
      </w:r>
    </w:p>
    <w:p>
      <w:r>
        <w:t>1</w:t>
      </w:r>
    </w:p>
    <w:p>
      <w:r>
        <w:t>Đầu tư cơ sở hạ tầng điểm dân cư trung tâm xã Sặp Vạt, huyện Yên Châu, tỉnh Sơn La</w:t>
      </w:r>
    </w:p>
    <w:p>
      <w:r>
        <w:t>Xã Sặp Vạt, huyện Yên Châu</w:t>
      </w:r>
    </w:p>
    <w:p>
      <w:r>
        <w:t>2.099</w:t>
      </w:r>
    </w:p>
    <w:p>
      <w:r>
        <w:t>1.409,8</w:t>
      </w:r>
    </w:p>
    <w:p>
      <w:r>
        <w:t>689,2</w:t>
      </w:r>
    </w:p>
    <w:p>
      <w:r>
        <w:t>Điểm d</w:t>
      </w:r>
    </w:p>
    <w:p>
      <w:r>
        <w:t>167/NQ-HĐND ngày 15/12/2022 của HĐND huyện</w:t>
      </w:r>
    </w:p>
    <w:p>
      <w:r>
        <w:t>Nguồn thu tiền sử dụng đất phân cấp cho huyện</w:t>
      </w:r>
    </w:p>
    <w:p>
      <w:r>
        <w:t>II</w:t>
      </w:r>
    </w:p>
    <w:p>
      <w:r>
        <w:t>Thành phố Sơn La</w:t>
      </w:r>
    </w:p>
    <w:p>
      <w:r>
        <w:t>55</w:t>
      </w:r>
    </w:p>
    <w:p>
      <w:r>
        <w:t>-</w:t>
      </w:r>
    </w:p>
    <w:p>
      <w:r>
        <w:t>-</w:t>
      </w:r>
    </w:p>
    <w:p>
      <w:r>
        <w:t>-</w:t>
      </w:r>
    </w:p>
    <w:p>
      <w:r>
        <w:t>-</w:t>
      </w:r>
    </w:p>
    <w:p>
      <w:r>
        <w:t>55</w:t>
      </w:r>
    </w:p>
    <w:p>
      <w:r>
        <w:t>-</w:t>
      </w:r>
    </w:p>
    <w:p>
      <w:r>
        <w:t>-</w:t>
      </w:r>
    </w:p>
    <w:p>
      <w:r>
        <w:t>-</w:t>
      </w:r>
    </w:p>
    <w:p>
      <w:r>
        <w:t>2</w:t>
      </w:r>
    </w:p>
    <w:p>
      <w:r>
        <w:t>Cải tạo, nâng cấp đường Nguyễn Văn Cừ  (đoạn Huổi Hin - bản Híp)  thành phố Sơn La</w:t>
      </w:r>
    </w:p>
    <w:p>
      <w:r>
        <w:t>Xã Chiềng Ngần</w:t>
      </w:r>
    </w:p>
    <w:p>
      <w:r>
        <w:t>55</w:t>
      </w:r>
    </w:p>
    <w:p>
      <w:r>
        <w:t>55</w:t>
      </w:r>
    </w:p>
    <w:p>
      <w:r>
        <w:t>Điểm b</w:t>
      </w:r>
    </w:p>
    <w:p>
      <w:r>
        <w:t>99/NQ-HĐND ngày 03/10/2022 của HĐND thành phố</w:t>
      </w:r>
    </w:p>
    <w:p>
      <w:r>
        <w:t>Ngân sách thành phố</w:t>
      </w:r>
    </w:p>
    <w:p>
      <w:r>
        <w:t>III</w:t>
      </w:r>
    </w:p>
    <w:p>
      <w:r>
        <w:t>Huyện Bắc Yên</w:t>
      </w:r>
    </w:p>
    <w:p>
      <w:r>
        <w:t>50.000</w:t>
      </w:r>
    </w:p>
    <w:p>
      <w:r>
        <w:t>-</w:t>
      </w:r>
    </w:p>
    <w:p>
      <w:r>
        <w:t>-</w:t>
      </w:r>
    </w:p>
    <w:p>
      <w:r>
        <w:t>-</w:t>
      </w:r>
    </w:p>
    <w:p>
      <w:r>
        <w:t>45.200</w:t>
      </w:r>
    </w:p>
    <w:p>
      <w:r>
        <w:t>4.800</w:t>
      </w:r>
    </w:p>
    <w:p>
      <w:r>
        <w:t>-</w:t>
      </w:r>
    </w:p>
    <w:p>
      <w:r>
        <w:t>-</w:t>
      </w:r>
    </w:p>
    <w:p>
      <w:r>
        <w:t>-</w:t>
      </w:r>
    </w:p>
    <w:p>
      <w:r>
        <w:t>3</w:t>
      </w:r>
    </w:p>
    <w:p>
      <w:r>
        <w:t>Sắp xếp ổn định dân cư Co Xe, bản Tà Ỉu, xã Pắc Ngà</w:t>
      </w:r>
    </w:p>
    <w:p>
      <w:r>
        <w:t>Xã Pắc Ngà</w:t>
      </w:r>
    </w:p>
    <w:p>
      <w:r>
        <w:t>50.000</w:t>
      </w:r>
    </w:p>
    <w:p>
      <w:r>
        <w:t>45.200</w:t>
      </w:r>
    </w:p>
    <w:p>
      <w:r>
        <w:t>4.800</w:t>
      </w:r>
    </w:p>
    <w:p>
      <w:r>
        <w:t>Điểm c</w:t>
      </w:r>
    </w:p>
    <w:p>
      <w:r>
        <w:t>36/NQ-HĐND ngày 11/11/2022 của HĐND huyện Bắc Yên;</w:t>
      </w:r>
    </w:p>
    <w:p>
      <w:r>
        <w:t>1531/QĐ-UBND ngày 08/12/2022 của UBND huyện</w:t>
      </w:r>
    </w:p>
    <w:p>
      <w:r>
        <w:t>Nguồn CTMTQG 1719</w:t>
      </w:r>
    </w:p>
    <w:p>
      <w:r>
        <w:t>IV</w:t>
      </w:r>
    </w:p>
    <w:p>
      <w:r>
        <w:t>Huyện Mộc Châu</w:t>
      </w:r>
    </w:p>
    <w:p>
      <w:r>
        <w:t>2.746.800</w:t>
      </w:r>
    </w:p>
    <w:p>
      <w:r>
        <w:t>-</w:t>
      </w:r>
    </w:p>
    <w:p>
      <w:r>
        <w:t>79.000</w:t>
      </w:r>
    </w:p>
    <w:p>
      <w:r>
        <w:t>-</w:t>
      </w:r>
    </w:p>
    <w:p>
      <w:r>
        <w:t>225.000</w:t>
      </w:r>
    </w:p>
    <w:p>
      <w:r>
        <w:t>2.442.800</w:t>
      </w:r>
    </w:p>
    <w:p>
      <w:r>
        <w:t>-</w:t>
      </w:r>
    </w:p>
    <w:p>
      <w:r>
        <w:t>-</w:t>
      </w:r>
    </w:p>
    <w:p>
      <w:r>
        <w:t>-</w:t>
      </w:r>
    </w:p>
    <w:p>
      <w:r>
        <w:t>4</w:t>
      </w:r>
    </w:p>
    <w:p>
      <w:r>
        <w:t>Bảo tồn bản truyền thống dân tộc Mông bản Tà Số, xã Chiềng Hắc, huyện Mộc Châu</w:t>
      </w:r>
    </w:p>
    <w:p>
      <w:r>
        <w:t>Xã Chiềng Hắc</w:t>
      </w:r>
    </w:p>
    <w:p>
      <w:r>
        <w:t>1.200</w:t>
      </w:r>
    </w:p>
    <w:p>
      <w:r>
        <w:t>1.200</w:t>
      </w:r>
    </w:p>
    <w:p>
      <w:r>
        <w:t>Điểm c</w:t>
      </w:r>
    </w:p>
    <w:p>
      <w:r>
        <w:t>1186/QĐ-UBND ngày 09/8/2022;</w:t>
      </w:r>
    </w:p>
    <w:p>
      <w:r>
        <w:t>2140/QĐ-UBND ngày 28/12/2022 của UBND huyện Mộc Châu</w:t>
      </w:r>
    </w:p>
    <w:p>
      <w:r>
        <w:t>Nguồn vốn NSTW thực hiện Chương trình MTQG phát triển kinh tế - xã hội vùng đồng bào dân tộc thiểu số và miền núi</w:t>
      </w:r>
    </w:p>
    <w:p>
      <w:r>
        <w:t>5</w:t>
      </w:r>
    </w:p>
    <w:p>
      <w:r>
        <w:t>Khu dân cư dịch vụ du lịch đồi chè</w:t>
      </w:r>
    </w:p>
    <w:p>
      <w:r>
        <w:t>Thị trấn Nông trường Mộc Châu; xã Phiêng Luông</w:t>
      </w:r>
    </w:p>
    <w:p>
      <w:r>
        <w:t>2.393.700</w:t>
      </w:r>
    </w:p>
    <w:p>
      <w:r>
        <w:t>38.000</w:t>
      </w:r>
    </w:p>
    <w:p>
      <w:r>
        <w:t>225.000</w:t>
      </w:r>
    </w:p>
    <w:p>
      <w:r>
        <w:t>2.130.700</w:t>
      </w:r>
    </w:p>
    <w:p>
      <w:r>
        <w:t>Điểm d</w:t>
      </w:r>
    </w:p>
    <w:p>
      <w:r>
        <w:t>1278/QĐ-UBND ngày 16/7/2023 của UBND tỉnh Sơn La</w:t>
      </w:r>
    </w:p>
    <w:p>
      <w:r>
        <w:t>Ngoài ngân sách</w:t>
      </w:r>
    </w:p>
    <w:p>
      <w:r>
        <w:t>6</w:t>
      </w:r>
    </w:p>
    <w:p>
      <w:r>
        <w:t>Khu dân cư dịch vụ cửa ngõ</w:t>
      </w:r>
    </w:p>
    <w:p>
      <w:r>
        <w:t>Xã Phiêng Luông, huyện Mộc Châu</w:t>
      </w:r>
    </w:p>
    <w:p>
      <w:r>
        <w:t>351.900</w:t>
      </w:r>
    </w:p>
    <w:p>
      <w:r>
        <w:t>41.000</w:t>
      </w:r>
    </w:p>
    <w:p>
      <w:r>
        <w:t>310.900</w:t>
      </w:r>
    </w:p>
    <w:p>
      <w:r>
        <w:t>Điểm d</w:t>
      </w:r>
    </w:p>
    <w:p>
      <w:r>
        <w:t>2702/QĐ-UBND ngày 23/12/2022 của UBND tỉnh Sơn La</w:t>
      </w:r>
    </w:p>
    <w:p>
      <w:r>
        <w:t>Ngoài ngân sách</w:t>
      </w:r>
    </w:p>
    <w:p>
      <w:r>
        <w:t>V</w:t>
      </w:r>
    </w:p>
    <w:p>
      <w:r>
        <w:t>Huyện Mường La</w:t>
      </w:r>
    </w:p>
    <w:p>
      <w:r>
        <w:t>58.690</w:t>
      </w:r>
    </w:p>
    <w:p>
      <w:r>
        <w:t>5.755</w:t>
      </w:r>
    </w:p>
    <w:p>
      <w:r>
        <w:t>4.694</w:t>
      </w:r>
    </w:p>
    <w:p>
      <w:r>
        <w:t>-</w:t>
      </w:r>
    </w:p>
    <w:p>
      <w:r>
        <w:t>18.700</w:t>
      </w:r>
    </w:p>
    <w:p>
      <w:r>
        <w:t>29.541</w:t>
      </w:r>
    </w:p>
    <w:p>
      <w:r>
        <w:t>-</w:t>
      </w:r>
    </w:p>
    <w:p>
      <w:r>
        <w:t>-</w:t>
      </w:r>
    </w:p>
    <w:p>
      <w:r>
        <w:t>-</w:t>
      </w:r>
    </w:p>
    <w:p>
      <w:r>
        <w:t>7</w:t>
      </w:r>
    </w:p>
    <w:p>
      <w:r>
        <w:t>Đường từ bản Mường Pia  (xã Chiềng Hoa)  đến bản Nặm Hồng  (xã Chiềng Công)</w:t>
      </w:r>
    </w:p>
    <w:p>
      <w:r>
        <w:t>Xã Chiềng Hoa, xã Chiềng Công</w:t>
      </w:r>
    </w:p>
    <w:p>
      <w:r>
        <w:t>20.500</w:t>
      </w:r>
    </w:p>
    <w:p>
      <w:r>
        <w:t>18.700</w:t>
      </w:r>
    </w:p>
    <w:p>
      <w:r>
        <w:t>1.800</w:t>
      </w:r>
    </w:p>
    <w:p>
      <w:r>
        <w:t>Điểm b</w:t>
      </w:r>
    </w:p>
    <w:p>
      <w:r>
        <w:t>1002/QĐ-UBND ngày 09/6/2023 của UBND tỉnh;</w:t>
      </w:r>
    </w:p>
    <w:p>
      <w:r>
        <w:t>189/NQ-HĐND ngày 02/6/2023</w:t>
      </w:r>
    </w:p>
    <w:p>
      <w:r>
        <w:t>Nguồn vốn trung ương</w:t>
      </w:r>
    </w:p>
    <w:p>
      <w:r>
        <w:t>8</w:t>
      </w:r>
    </w:p>
    <w:p>
      <w:r>
        <w:t>Đường giao thông từ bản Phiêng Lời đến bản Lọng Bong, xã Hua Trai</w:t>
      </w:r>
    </w:p>
    <w:p>
      <w:r>
        <w:t>Xã Hua Trai</w:t>
      </w:r>
    </w:p>
    <w:p>
      <w:r>
        <w:t>6.455</w:t>
      </w:r>
    </w:p>
    <w:p>
      <w:r>
        <w:t>5.755</w:t>
      </w:r>
    </w:p>
    <w:p>
      <w:r>
        <w:t>700</w:t>
      </w:r>
    </w:p>
    <w:p>
      <w:r>
        <w:t>Điểm b</w:t>
      </w:r>
    </w:p>
    <w:p>
      <w:r>
        <w:t>1002/QĐ-UBND ngày 09/6/2023 của UBND tỉnh;</w:t>
      </w:r>
    </w:p>
    <w:p>
      <w:r>
        <w:t>189/NQ-HĐND ngày 02/6/2023</w:t>
      </w:r>
    </w:p>
    <w:p>
      <w:r>
        <w:t>Nguồn vốn trung ương</w:t>
      </w:r>
    </w:p>
    <w:p>
      <w:r>
        <w:t>9</w:t>
      </w:r>
    </w:p>
    <w:p>
      <w:r>
        <w:t>Bố trí ổn định dân cư vùng thiên tai cấp bách bản Chăm Pộng, xã Ngọc Chiến, huyện Mường La</w:t>
      </w:r>
    </w:p>
    <w:p>
      <w:r>
        <w:t>Xã Ngọc Chiến</w:t>
      </w:r>
    </w:p>
    <w:p>
      <w:r>
        <w:t>31.734,6</w:t>
      </w:r>
    </w:p>
    <w:p>
      <w:r>
        <w:t>4.693,6</w:t>
      </w:r>
    </w:p>
    <w:p>
      <w:r>
        <w:t>27.041</w:t>
      </w:r>
    </w:p>
    <w:p>
      <w:r>
        <w:t>Điểm c</w:t>
      </w:r>
    </w:p>
    <w:p>
      <w:r>
        <w:t>105/QĐ-TTg ngày 31/12/2022 của Thủ tướng Chính phủ</w:t>
      </w:r>
    </w:p>
    <w:p>
      <w:r>
        <w:t>Nguồn vốn dự phòng ngân sách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