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208/NQ-HĐND năm 2025 quy định giá cụ thể dịch vụ khám bệnh, chữa bệnh thuộc danh mục do quỹ bảo hiểm y tế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208/NQ-HĐND</w:t>
      </w:r>
    </w:p>
    <w:p>
      <w:r>
        <w:t>Vĩnh Long, ngày 17 tháng 02 năm 2025</w:t>
      </w:r>
    </w:p>
    <w:p>
      <w:r>
        <w:t>NGHỊ QUYẾT</w:t>
      </w:r>
    </w:p>
    <w:p>
      <w:r>
        <w:t>QUY ĐỊNH GIÁ CỤ THỂ DỊCH VỤ KHÁM BỆNH, CHỮA BỆNH THUỘC DANH MỤC DO QUỸ BẢO HIỂM Y TẾ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VĨNH LONG</w:t>
      </w:r>
    </w:p>
    <w:p>
      <w:r>
        <w:t>HỘI ĐỒNG NHÂN DÂN TỈNH VĨNH LONG</w:t>
      </w:r>
    </w:p>
    <w:p>
      <w:r>
        <w:t>KHÓA X, KỲ HỌP CHUYÊN ĐỀ LẦN THỨ 6</w:t>
      </w:r>
    </w:p>
    <w:p>
      <w:r>
        <w:t>Căn cứ  Luật  Tổ chức chính quyền địa phương ngày 19/6/2015;</w:t>
      </w:r>
    </w:p>
    <w:p>
      <w:r>
        <w:t>Căn cứ Luật sửa  đổi , bổ sung một số điều của Luật Tổ chức Chính phủ và Luật Tổ chức chính quyền địa phương ngày 22/11/2019;</w:t>
      </w:r>
    </w:p>
    <w:p>
      <w:r>
        <w:t>Căn cứ Luật Khám bệnh, chữa bệnh năm 2023;</w:t>
      </w:r>
    </w:p>
    <w:p>
      <w:r>
        <w:t>Căn cứ Luật Gi á  năm 2023;</w:t>
      </w:r>
    </w:p>
    <w:p>
      <w:r>
        <w:t>Căn cứ Nghị định số 96/2023/NĐ-CP ngày 30/12/2023 của Chính phủ quy định chi tiết một số điều của Luật  Khám  bệnh, chữa bệnh;</w:t>
      </w:r>
    </w:p>
    <w:p>
      <w:r>
        <w:t>Căn cứ Thông tư số 2 1 /2024/TT-BYT ngày 17/10/2024 của Bộ Y tế quy định phương pháp định giá dịch vụ khám bệnh, chữa bệnh;</w:t>
      </w:r>
    </w:p>
    <w:p>
      <w:r>
        <w:t>Căn cứ Thông tư số 23/2024/TT-BYT ngày 18/10/2024 của Bộ trưởng Bộ Y tế ban hành Danh mục kỹ thuật trong khám bệnh, chữa bệnh;</w:t>
      </w:r>
    </w:p>
    <w:p>
      <w:r>
        <w:t>Xét Tờ trình số 20/TTr-UBND ngày 07/02/2025 của Ủy ban nhân dân tỉnh Vĩnh Long về dự thảo Nghị quyết quy định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trên địa bàn tỉnh Vĩnh Long; báo cáo  thẩm  tra của Ban Văn hóa - Xã hội và ý kiến thảo luận của các đại biểu Hội đồng nhân dân tại kỳ họp.</w:t>
      </w:r>
    </w:p>
    <w:p>
      <w:r>
        <w:t>QUYẾT NGHỊ:</w:t>
      </w:r>
    </w:p>
    <w:p>
      <w:r>
        <w:t>Điều 1. Phạm vi điều chỉnh và đối tượng áp dụng</w:t>
      </w:r>
    </w:p>
    <w:p>
      <w:r>
        <w:t>1. Phạm vi điều chỉnh</w:t>
      </w:r>
    </w:p>
    <w:p>
      <w:r>
        <w:t>a) Nghị quyết này quy định giá cụ thể dịch vụ khám bệnh, chữa bệnh thuộc danh mục do quỹ bảo hiểm y tế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Vĩnh Long.</w:t>
      </w:r>
    </w:p>
    <w:p>
      <w:r>
        <w:t>b) Các nội dung khác có liên quan không quy định trong Nghị quyết này thì áp dụng quy định của pháp luật hiện hành.</w:t>
      </w:r>
    </w:p>
    <w:p>
      <w:r>
        <w:t>2. Đối tượng áp dụng</w:t>
      </w:r>
    </w:p>
    <w:p>
      <w:r>
        <w:t>a) Các cơ sở khám bệnh, chữa bệnh của Nhà nước trên địa bàn tỉnh Vĩnh Long.</w:t>
      </w:r>
    </w:p>
    <w:p>
      <w:r>
        <w:t>b) Người bệnh chưa tham gia bảo hiểm y tế; người bệnh có thẻ bảo hiểm y tế đi khám bệnh, chữa bệnh thuộc phạm vi thanh toán của quỹ bảo hiểm y tế hoặc sử dụng các dịch vụ khám bệnh, chữa bệnh không thuộc phạm vi thanh toán của quỹ bảo hiểm y tế.</w:t>
      </w:r>
    </w:p>
    <w:p>
      <w:r>
        <w:t>c) Các cơ quan, tổ chức, cá nhân có liên quan.</w:t>
      </w:r>
    </w:p>
    <w:p>
      <w:r>
        <w:t>Điều 2. Quy định giá cụ thể dịch vụ khám bệnh, chữa bệnh thuộc danh mục do quỹ bảo hiểm y tế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Vĩnh Long</w:t>
      </w:r>
    </w:p>
    <w:p>
      <w:r>
        <w:t>Giá dịch vụ khám bệnh, chữa bệnh trên địa bàn tỉnh Vĩnh Long được quy định tại các Phụ lục ban hành kèm theo Nghị quyết này:</w:t>
      </w:r>
    </w:p>
    <w:p>
      <w:r>
        <w:t>1.  Giá dịch vụ khám bệnh, chữa bệnh của Bệnh viện đa khoa Vĩnh Long (Phụ lục  I .1,  I .2,  I .3,  I .4).</w:t>
      </w:r>
    </w:p>
    <w:p>
      <w:r>
        <w:t>2.  Giá dịch vụ khám bệnh, chữa bệnh của Bệnh viện Phổi Vĩnh Long (Phụ lục  II .1,  II .2, II.3).</w:t>
      </w:r>
    </w:p>
    <w:p>
      <w:r>
        <w:t>3.  Giá dịch vụ khám bệnh, chữa bệnh của Bệnh viện Chuyên khoa Mắt Vĩnh Long (Phụ lục III.1, III.2, III.3).</w:t>
      </w:r>
    </w:p>
    <w:p>
      <w:r>
        <w:t>4.  Giá dịch vụ khám bệnh, chữa bệnh của Bệnh viện Tâm thần Vĩnh Long (Phụ lục IV.1, IV.2, IV.3).</w:t>
      </w:r>
    </w:p>
    <w:p>
      <w:r>
        <w:t>5.  Giá dịch vụ khám bệnh, chữa bệnh của Bệnh viện Y dược cổ truyền tỉnh Vĩnh Long (Phụ lục V. 1 , V.2, V.3).</w:t>
      </w:r>
    </w:p>
    <w:p>
      <w:r>
        <w:t>6.  Giá dịch vụ khám bệnh, chữa bệnh của Bệnh viện đa khoa khu vực kết hợp Quân dân Y (Phụ lục VI.1, VI.2, V I. 3).</w:t>
      </w:r>
    </w:p>
    <w:p>
      <w:r>
        <w:t>7.  Giá dịch vụ khám bệnh, chữa bệnh của Bệnh viện đa khoa khu vực Hòa Phú (Phụ lục VII.1, VII.2, VII.3).</w:t>
      </w:r>
    </w:p>
    <w:p>
      <w:r>
        <w:t>8.  Giá dịch vụ khám bệnh, chữa bệnh của Trung tâm Y tế thành phố Vĩnh Long và các Trạm Y tế thuộc Trung tâm Y tế thành phố Vĩnh Long (Phụ lục VIII.1, VIII.2, VIII.3, VIII.4, VIII.5).</w:t>
      </w:r>
    </w:p>
    <w:p>
      <w:r>
        <w:t>9.  Giá dịch vụ khám bệnh, chữa bệnh của Trung tâm Y tế huyện Long Hồ và các Trạm Y tế thuộc Trung tâm Y tế huyện Long Hồ (Phụ lục IX.1, IX.2, IX.3, IX.4, IX.5).</w:t>
      </w:r>
    </w:p>
    <w:p>
      <w:r>
        <w:t>10.  Giá dịch vụ khám bệnh, chữa bệnh của Trung tâm Y tế huyện Mang Thít và các Trạm Y tế thuộc Trung tâm Y tế huyện Mang Thít (Phụ lục X. 1 , X.2, X.3, X.4, X.5).</w:t>
      </w:r>
    </w:p>
    <w:p>
      <w:r>
        <w:t>11.  Giá dịch vụ khám bệnh, chữa bệnh của Trung tâm Y tế Nguyễn Văn Thủ huyện Vũng Liêm và các Trạm Y tế thuộc Trung tâm Y tế Nguyễn Văn Thủ huyện Vũng Liêm (Phụ lục X I. 1, XI.2, XI.3, XI.4, XI.5).</w:t>
      </w:r>
    </w:p>
    <w:p>
      <w:r>
        <w:t>12.  Giá dịch vụ khám bệnh, chữa bệnh của Trung tâm Y tế huyện Tam Bình và các Trạm Y tế thuộc Trung tâm Y tế huyện Tam Bình (Phụ lục XII.1, XII.2, XII.3, XII.4, XII.5).</w:t>
      </w:r>
    </w:p>
    <w:p>
      <w:r>
        <w:t>13.  Giá dịch vụ khám bệnh, chữa bệnh của Trung tâm Y tế huyện Trà Ôn và các Trạm Y tế thuộc Trung tâm Y tế huyện Trà Ôn (Phụ lục XIII.1, XIII.2, XIII.3,  XIII .4, XIII.5).</w:t>
      </w:r>
    </w:p>
    <w:p>
      <w:r>
        <w:t>14.  Giá dịch vụ khám bệnh, chữa bệnh của Trung tâm Y tế thị xã Bình Minh và các Trạm Y tế thuộc Trung tâm Y tế thị xã Bình Minh (Phụ lục XIV.1, XIV.2, XIV.3, XIV.4, XIV.5).</w:t>
      </w:r>
    </w:p>
    <w:p>
      <w:r>
        <w:t>15.  Giá dịch vụ khám bệnh, chữa bệnh của Trung tâm Y tế huyện Bình Tân và các Trạm Y tế thuộc Trung tâm Y tế huyện Bình Tân (Phụ lục XV.1, XV.2, XV.3, XV.4, XV.5).</w:t>
      </w:r>
    </w:p>
    <w:p>
      <w:r>
        <w:t>Điều 3. Điều khoản chuyển tiếp</w:t>
      </w:r>
    </w:p>
    <w:p>
      <w:r>
        <w:t>Đối với người bệnh đang điều trị tại cơ sở khám bệnh, chữa bệnh của Nhà nước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w:t>
      </w:r>
    </w:p>
    <w:p>
      <w:r>
        <w:t>Điều 4.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Chuyên đề lần thứ 6 thông qua ngày 17 tháng 02 năm 2025 và có hiệu lực kể từ ngày thông qua.</w:t>
      </w:r>
    </w:p>
    <w:p>
      <w:r>
        <w:t>Nơi nhận:</w:t>
      </w:r>
    </w:p>
    <w:p>
      <w:r>
        <w:t>- Ủy ban Thường vụ Quốc hội;</w:t>
      </w:r>
    </w:p>
    <w:p>
      <w:r>
        <w:t>- Chính phủ;</w:t>
      </w:r>
    </w:p>
    <w:p>
      <w:r>
        <w:t>- Bộ Tài chính;</w:t>
      </w:r>
    </w:p>
    <w:p>
      <w:r>
        <w:t>-  Bộ  Y tế;</w:t>
      </w:r>
    </w:p>
    <w:p>
      <w:r>
        <w:t>- Kiểm toán Nhà nước khu vực IX;</w:t>
      </w:r>
    </w:p>
    <w:p>
      <w:r>
        <w:t>- Tỉnh ủy, UBND, UBMTTQVN tỉnh;</w:t>
      </w:r>
    </w:p>
    <w:p>
      <w:r>
        <w:t>- Đoàn Đại biểu Quốc hội tỉnh;</w:t>
      </w:r>
    </w:p>
    <w:p>
      <w:r>
        <w:t>- Đại biểu Hội đồng nhân dân tỉnh;</w:t>
      </w:r>
    </w:p>
    <w:p>
      <w:r>
        <w:t>- Các Sở, ban, ngành, đoàn thể tỉnh;</w:t>
      </w:r>
    </w:p>
    <w:p>
      <w:r>
        <w:t>- HĐND, UBND các huyện, thị xã, thành phố;</w:t>
      </w:r>
    </w:p>
    <w:p>
      <w:r>
        <w:t>- Công báo tỉnh, Cổng thông  tin  điện  tử  HĐND tỉnh;</w:t>
      </w:r>
    </w:p>
    <w:p>
      <w:r>
        <w:t>- Các cơ sở khám bệnh, chữa bệnh thuộc Nhà nước</w:t>
      </w:r>
    </w:p>
    <w:p>
      <w:r>
        <w:t>trên địa bàn tỉnh;</w:t>
      </w:r>
    </w:p>
    <w:p>
      <w:r>
        <w:t>- Lưu : V T.</w:t>
      </w:r>
    </w:p>
    <w:p>
      <w:r>
        <w:t>KT. CHỦ TỊCH</w:t>
      </w:r>
    </w:p>
    <w:p>
      <w:r>
        <w:t>PHÓ CHỦ TỊCH</w:t>
      </w:r>
    </w:p>
    <w:p>
      <w:r>
        <w:t>Nguyễn Minh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