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203/NQ-HĐND năm 2023 về thông qua dự kiến kế hoạch đầu tư công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203/NQ-HĐND</w:t>
      </w:r>
    </w:p>
    <w:p>
      <w:r>
        <w:t>Sơn La , ngày  20  tháng  7  năm  2023</w:t>
      </w:r>
    </w:p>
    <w:p>
      <w:r>
        <w:t>NGHỊ QUYẾT</w:t>
      </w:r>
    </w:p>
    <w:p>
      <w:r>
        <w:t>VỀ THÔNG QUA DỰ KIẾN KẾ HOẠCH ĐẦU TƯ CÔNG NĂM 2024</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 ề n địa phương ngày 22 tháng 11 năm 2019;</w:t>
      </w:r>
    </w:p>
    <w:p>
      <w:r>
        <w:t>Căn cứ Luật Ngân sách Nhà nước ngày 26 tháng 6 năm 2015;</w:t>
      </w:r>
    </w:p>
    <w:p>
      <w:r>
        <w:t>Căn cứ Luật Đầu tư công ngày 13 tháng 6 năm 2019;</w:t>
      </w:r>
    </w:p>
    <w:p>
      <w:r>
        <w:t>Căn cứ Nghị quyết số 973/2020/ U BTVQH14 của  Ủy  ban Thường vụ Quốc hội Quy định về các nguyên tắc, tiêu chí và định mức phân b ổ  v ố n đầu tư công nguồn ngân sách nhà nước giai đoạn 2021-2025; Nghị định số 40/2020/NĐ-CP ngày 06 tháng 4 năm 2020 của Chính phủ quy định chi tiết thi hành một số điều của Luật Đầu tư công; Quyết định số 26/2020/QĐ-TTg ngày 14 tháng 9 năm 2020 của Thủ tướng Chính phủ quy định chi tiết thi hành một số điều của Nghị quyết s ố  973/2020/UBTVQH14 của Ủy ban Thường vụ Quốc hội Quy định về các nguyên t ắ c, tiêu ch í  và định mức phân b ổ  v ố n đầu tư công nguồn ngân sách nhà nước giai đoạn 2021-2025;</w:t>
      </w:r>
    </w:p>
    <w:p>
      <w:r>
        <w:t>Căn cứ Nghị quyết số 144/2020/NQ-HĐND ngày 30 tháng 10 năm 2020 của HĐND tỉnh Sơn La về ban hành nguyên tắc, tiêu chí, định mức phân b ổ  v ố n đầu tư công nguồn ngân sách địa phương giai đoạn 2021-2025;</w:t>
      </w:r>
    </w:p>
    <w:p>
      <w:r>
        <w:t>Xét Tờ trình số 82/TTr-UBND ngày 04 tháng 07 năm 2023 của Ủy ban nhân dân tỉnh; Báo cáo thẩm tra số 541/BC-KTNS ngày 17 tháng 6 năm 2023 của Ban Kinh tế - Ngân sách của Hội đ ồ ng nh â n d â n tỉnh; ý kiến thảo luận của đại biểu Hội đồng nh â n dân tỉnh tại Kỳ họp.</w:t>
      </w:r>
    </w:p>
    <w:p>
      <w:r>
        <w:t>QUYẾT NGHỊ:</w:t>
      </w:r>
    </w:p>
    <w:p>
      <w:r>
        <w:t>Điều 1.  Thông qua dự kiến kế hoạch đầu tư công năm 2024, như sau:</w:t>
      </w:r>
    </w:p>
    <w:p>
      <w:r>
        <w:t>1.  Tổng mức vốn dự kiến kế hoạch đầu tư công năm 2024 là 6.048,915 tỷ đồng, như sau:</w:t>
      </w:r>
    </w:p>
    <w:p>
      <w:r>
        <w:t>1.1. Nguồn vốn đầu tư công ngân sách Trung ương: 3.933,715 tỷ đồng.</w:t>
      </w:r>
    </w:p>
    <w:p>
      <w:r>
        <w:t>a) Vốn trong nước:  3.647,09 tỷ đồng, trong đó:</w:t>
      </w:r>
    </w:p>
    <w:p>
      <w:r>
        <w:t>- Bố trí vốn thực hiện các dự án theo ngành, lĩnh vực: 655,299 tỷ đồng  (gồm: 545,038 tỷ dự kiến kế hoạch vốn năm 2024 của các dự  á n đã được giao trong kế hoạch đầu tư công trung hạn; 110,261 tỷ dự kiến kế hoạch v ố n năm 2024 của 02 dự án đang đề nghị cấp có thẩm quyền điều chỉnh kế hoạch đầu tư công trung hạn).</w:t>
      </w:r>
    </w:p>
    <w:p>
      <w:r>
        <w:t>- Bố trí vốn thực hiện các dự án kết nối, có tác động liên vùng có ý nghĩa thúc đẩy phát triển kinh tế - xã hội nhanh bền vững: 1.880,791 tỷ đồng.</w:t>
      </w:r>
    </w:p>
    <w:p>
      <w:r>
        <w:t>- Vốn thực hiện các Chương trình Mục tiêu quốc gia: 1.111 tỷ đồng.</w:t>
      </w:r>
    </w:p>
    <w:p>
      <w:r>
        <w:t>b) V ố n nước ngoài:  286,625 tỷ đồng.</w:t>
      </w:r>
    </w:p>
    <w:p>
      <w:r>
        <w:t>1.2. Nguồn vốn đầu tư công ngân sách địa phương: 2.115,2 tỷ đồng. Trong đó: Nguồn bổ sung cân đối ngân sách địa phương 1.160 tỷ đồng; Nguồn thu cấp quyền sử dụng đất 802 tỷ đồng; Nguồn thu xổ số kiến thiết 59 tỷ đồng; Nguồn bội chi ngân sách địa phương 94,2 tỷ đồng.</w:t>
      </w:r>
    </w:p>
    <w:p>
      <w:r>
        <w:t>2. Dự kiến phương án bố trí kế hoạch năm 2024</w:t>
      </w:r>
    </w:p>
    <w:p>
      <w:r>
        <w:t>2.1. Kế hoạch đầu tư công ngân sách Trung ương: 3.933,715 tỷ đồng.</w:t>
      </w:r>
    </w:p>
    <w:p>
      <w:r>
        <w:t>a) V ố n trong nước:  3.647,09 tỷ đồng.</w:t>
      </w:r>
    </w:p>
    <w:p>
      <w:r>
        <w:t>- Thực hiện các dự án theo ngành, lĩnh vực: 655,299 tỷ đồng  (gồm: 545,038 tỷ dự kiến kế hoạch vốn năm 2024 của các dự án đã được giao trong kế hoạch đầu tư công trung hạn; 110,261 tỷ dự kiến kế hoạch vốn năm 2024 của 02 dự án đang đề nghị cấp c ó  th ẩ m quyền điều ch ỉ nh kế hoạch đầu tư công trung hạn) ;</w:t>
      </w:r>
    </w:p>
    <w:p>
      <w:r>
        <w:t>- Thực hiện các dự án kết nối, có tác động liên vùng có ý nghĩa thúc đẩy phát triển kinh tế - xã hội nhanh bền vững: 1.880,791 tỷ đồng.</w:t>
      </w:r>
    </w:p>
    <w:p>
      <w:r>
        <w:t>- Thực hiện các Chương trình mục tiêu quốc gia: 1.111 tỷ đồng, gồm:</w:t>
      </w:r>
    </w:p>
    <w:p>
      <w:r>
        <w:t>+ Chương trình MTQG xây dựng NTM: 117 tỷ đồng.</w:t>
      </w:r>
    </w:p>
    <w:p>
      <w:r>
        <w:t>+ Chương trình MTQG giảm nghèo bền vững: 119 tỷ đồng.</w:t>
      </w:r>
    </w:p>
    <w:p>
      <w:r>
        <w:t>+ Chương trình phát triển kinh tế - xã hội vùng đồng bào dân tộc thiểu số: 875 tỷ đồng.</w:t>
      </w:r>
    </w:p>
    <w:p>
      <w:r>
        <w:t>b) Vốn nước ngoài (vốn hỗ trợ phát triển ch í nh thức ODA):  286,625 tỷ đồng.</w:t>
      </w:r>
    </w:p>
    <w:p>
      <w:r>
        <w:t>2.2. Kế hoạch đầu tư công nguồn ngân sách địa phương: 2.115,2 tỷ đồng, trong đó:</w:t>
      </w:r>
    </w:p>
    <w:p>
      <w:r>
        <w:t>a) Nguồn v ố n bổ sung c â n đ ố i ngân sách địa phương:  1.160 tỷ đồng.</w:t>
      </w:r>
    </w:p>
    <w:p>
      <w:r>
        <w:t>- Ngân sách tỉnh (80%): 928 tỷ đồng.</w:t>
      </w:r>
    </w:p>
    <w:p>
      <w:r>
        <w:t>- Ngân sách huyện (20%): 232 tỷ đồng.</w:t>
      </w:r>
    </w:p>
    <w:p>
      <w:r>
        <w:t>b) Nguồn thu x ổ  s ố  kiến thiết:  59 tỷ đồng.</w:t>
      </w:r>
    </w:p>
    <w:p>
      <w:r>
        <w:t>c) Đầu tư từ nguồn thu tiền sử dụng đất:  802 tỷ đồng.</w:t>
      </w:r>
    </w:p>
    <w:p>
      <w:r>
        <w:t>d) Nguồn bội chi ngân sách địa phương:  94,2 tỷ đồng thực hiện phân bổ khi vay được nguồn vốn vay.</w:t>
      </w:r>
    </w:p>
    <w:p>
      <w:r>
        <w:t>(Có các bi ể u chi tiết kèm theo)</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 óa  XV, kỳ họp thứ bảy thông qua ngày 20 tháng 07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các tổ chức chính trị xã hội;</w:t>
      </w:r>
    </w:p>
    <w:p>
      <w:r>
        <w:t>- Huyện ủy, Thành ủy; HĐND; UBND các huyện, thành phố ;</w:t>
      </w:r>
    </w:p>
    <w:p>
      <w:r>
        <w:t>- Văn phòng: Tỉnh ủy, Đoàn ĐBQH và HĐND, UBND tỉnh;</w:t>
      </w:r>
    </w:p>
    <w:p>
      <w:r>
        <w:t>- Trung tâm: Thông tin t ỉ nh, Lưu trữ lịch sử tỉnh;</w:t>
      </w:r>
    </w:p>
    <w:p>
      <w:r>
        <w:t>- Lưu: VT, KTNS.</w:t>
      </w:r>
    </w:p>
    <w:p>
      <w:r>
        <w:t>CHỦ TỊCH</w:t>
      </w:r>
    </w:p>
    <w:p>
      <w:r>
        <w:t>Nguyễn Thái Hưng</w:t>
      </w:r>
    </w:p>
    <w:p>
      <w:r>
        <w:t>Biểu số 01</w:t>
      </w:r>
    </w:p>
    <w:p>
      <w:r>
        <w:t>ƯỚC TÌNH HÌNH THỰC HIỆN KẾ HOẠCH ĐẦU TƯ CÔNG NĂM 2023 VÀ DỰ KIẾN KẾ HOẠCH ĐẦU TƯ CÔNG NĂM 2024 CỦA TỈNH SƠN LA</w:t>
      </w:r>
    </w:p>
    <w:p>
      <w:r>
        <w:t>(Kèm theo Nghị quyết số 203/NQ-HĐND ngày 20/7/2023 của HĐND tỉnh Sơn La)</w:t>
      </w:r>
    </w:p>
    <w:p>
      <w:r>
        <w:t>Đơn vị: Triệu đồng</w:t>
      </w:r>
    </w:p>
    <w:p>
      <w:r>
        <w:t>STT</w:t>
      </w:r>
    </w:p>
    <w:p>
      <w:r>
        <w:t>Nguồn vốn</w:t>
      </w:r>
    </w:p>
    <w:p>
      <w:r>
        <w:t>Năm 2023</w:t>
      </w:r>
    </w:p>
    <w:p>
      <w:r>
        <w:t>Kế hoạch đầu tư công trung hạn giai đoạn 2021-2025</w:t>
      </w:r>
    </w:p>
    <w:p>
      <w:r>
        <w:t>Nhu cầu kế hoạch năm 2024</w:t>
      </w:r>
    </w:p>
    <w:p>
      <w:r>
        <w:t>Dự kiến kế hoạch năm 2024</w:t>
      </w:r>
    </w:p>
    <w:p>
      <w:r>
        <w:t>Ghi chú</w:t>
      </w:r>
    </w:p>
    <w:p>
      <w:r>
        <w:t>Kế hoạch</w:t>
      </w:r>
    </w:p>
    <w:p>
      <w:r>
        <w:t>Giải ngân từ 1/1/2023 đến 30/6/2023</w:t>
      </w:r>
    </w:p>
    <w:p>
      <w:r>
        <w:t>Ước giải ngân từ 1/1/2023 đ ế n 31/01/2024</w:t>
      </w:r>
    </w:p>
    <w:p>
      <w:r>
        <w:t>T Ổ NG S Ố</w:t>
      </w:r>
    </w:p>
    <w:p>
      <w:r>
        <w:t>6.171.925</w:t>
      </w:r>
    </w:p>
    <w:p>
      <w:r>
        <w:t>1.552.090</w:t>
      </w:r>
    </w:p>
    <w:p>
      <w:r>
        <w:t>6.171.925</w:t>
      </w:r>
    </w:p>
    <w:p>
      <w:r>
        <w:t>24.502.685</w:t>
      </w:r>
    </w:p>
    <w:p>
      <w:r>
        <w:t>5.938.654</w:t>
      </w:r>
    </w:p>
    <w:p>
      <w:r>
        <w:t>6.048.915</w:t>
      </w:r>
    </w:p>
    <w:p>
      <w:r>
        <w:t>I</w:t>
      </w:r>
    </w:p>
    <w:p>
      <w:r>
        <w:t>Kế hoạch vốn kéo dài thời hạn giải ngân thanh toán sang năm 2023</w:t>
      </w:r>
    </w:p>
    <w:p>
      <w:r>
        <w:t>713.053</w:t>
      </w:r>
    </w:p>
    <w:p>
      <w:r>
        <w:t>182.553</w:t>
      </w:r>
    </w:p>
    <w:p>
      <w:r>
        <w:t>713.053</w:t>
      </w:r>
    </w:p>
    <w:p>
      <w:r>
        <w:t>II</w:t>
      </w:r>
    </w:p>
    <w:p>
      <w:r>
        <w:t>Kế hoạch v ố n năm 2023</w:t>
      </w:r>
    </w:p>
    <w:p>
      <w:r>
        <w:t>5.458.872</w:t>
      </w:r>
    </w:p>
    <w:p>
      <w:r>
        <w:t>1.369.537</w:t>
      </w:r>
    </w:p>
    <w:p>
      <w:r>
        <w:t>5.458.872</w:t>
      </w:r>
    </w:p>
    <w:p>
      <w:r>
        <w:t>24.502.685</w:t>
      </w:r>
    </w:p>
    <w:p>
      <w:r>
        <w:t>5.938.654</w:t>
      </w:r>
    </w:p>
    <w:p>
      <w:r>
        <w:t>6.048.915</w:t>
      </w:r>
    </w:p>
    <w:p>
      <w:r>
        <w:t>1</w:t>
      </w:r>
    </w:p>
    <w:p>
      <w:r>
        <w:t>Vốn đầu tư trong c   â   n đối ngân sách địa phương</w:t>
      </w:r>
    </w:p>
    <w:p>
      <w:r>
        <w:t>2.037.931</w:t>
      </w:r>
    </w:p>
    <w:p>
      <w:r>
        <w:t>597.093</w:t>
      </w:r>
    </w:p>
    <w:p>
      <w:r>
        <w:t>2.037.931</w:t>
      </w:r>
    </w:p>
    <w:p>
      <w:r>
        <w:t>10.705.200</w:t>
      </w:r>
    </w:p>
    <w:p>
      <w:r>
        <w:t>2.115.200</w:t>
      </w:r>
    </w:p>
    <w:p>
      <w:r>
        <w:t>2.115.200</w:t>
      </w:r>
    </w:p>
    <w:p>
      <w:r>
        <w:t>Trong đó:</w:t>
      </w:r>
    </w:p>
    <w:p>
      <w:r>
        <w:t>-</w:t>
      </w:r>
    </w:p>
    <w:p>
      <w:r>
        <w:t>Nguồn bổ sung cân đối</w:t>
      </w:r>
    </w:p>
    <w:p>
      <w:r>
        <w:t>966.731</w:t>
      </w:r>
    </w:p>
    <w:p>
      <w:r>
        <w:t>520.225</w:t>
      </w:r>
    </w:p>
    <w:p>
      <w:r>
        <w:t>966.731</w:t>
      </w:r>
    </w:p>
    <w:p>
      <w:r>
        <w:t>5.185.100</w:t>
      </w:r>
    </w:p>
    <w:p>
      <w:r>
        <w:t>1.160.000</w:t>
      </w:r>
    </w:p>
    <w:p>
      <w:r>
        <w:t>1.160.000</w:t>
      </w:r>
    </w:p>
    <w:p>
      <w:r>
        <w:t>-</w:t>
      </w:r>
    </w:p>
    <w:p>
      <w:r>
        <w:t>Nguồn thu tiền sử dụng đất</w:t>
      </w:r>
    </w:p>
    <w:p>
      <w:r>
        <w:t>918.000</w:t>
      </w:r>
    </w:p>
    <w:p>
      <w:r>
        <w:t>65.143</w:t>
      </w:r>
    </w:p>
    <w:p>
      <w:r>
        <w:t>918.000</w:t>
      </w:r>
    </w:p>
    <w:p>
      <w:r>
        <w:t>4.900.000</w:t>
      </w:r>
    </w:p>
    <w:p>
      <w:r>
        <w:t>802.000</w:t>
      </w:r>
    </w:p>
    <w:p>
      <w:r>
        <w:t>802.000</w:t>
      </w:r>
    </w:p>
    <w:p>
      <w:r>
        <w:t>-</w:t>
      </w:r>
    </w:p>
    <w:p>
      <w:r>
        <w:t>Nguồn thu xổ số kiến thiết</w:t>
      </w:r>
    </w:p>
    <w:p>
      <w:r>
        <w:t>59.000</w:t>
      </w:r>
    </w:p>
    <w:p>
      <w:r>
        <w:t>11.725</w:t>
      </w:r>
    </w:p>
    <w:p>
      <w:r>
        <w:t>59.000</w:t>
      </w:r>
    </w:p>
    <w:p>
      <w:r>
        <w:t>285.000</w:t>
      </w:r>
    </w:p>
    <w:p>
      <w:r>
        <w:t>59.000</w:t>
      </w:r>
    </w:p>
    <w:p>
      <w:r>
        <w:t>59.000</w:t>
      </w:r>
    </w:p>
    <w:p>
      <w:r>
        <w:t>-</w:t>
      </w:r>
    </w:p>
    <w:p>
      <w:r>
        <w:t>Nguồn bội chi ngân sách địa phương</w:t>
      </w:r>
    </w:p>
    <w:p>
      <w:r>
        <w:t>94.200</w:t>
      </w:r>
    </w:p>
    <w:p>
      <w:r>
        <w:t>94.200</w:t>
      </w:r>
    </w:p>
    <w:p>
      <w:r>
        <w:t>241.100</w:t>
      </w:r>
    </w:p>
    <w:p>
      <w:r>
        <w:t>94.200</w:t>
      </w:r>
    </w:p>
    <w:p>
      <w:r>
        <w:t>94.200</w:t>
      </w:r>
    </w:p>
    <w:p>
      <w:r>
        <w:t>Trong đó:  Vố n trái phiếu chính quyền địa phương</w:t>
      </w:r>
    </w:p>
    <w:p>
      <w:r>
        <w:t>-</w:t>
      </w:r>
    </w:p>
    <w:p>
      <w:r>
        <w:t>Ngân sách t ỉ nh chi đầu tư</w:t>
      </w:r>
    </w:p>
    <w:p>
      <w:r>
        <w:t>94.000</w:t>
      </w:r>
    </w:p>
    <w:p>
      <w:r>
        <w:t>2</w:t>
      </w:r>
    </w:p>
    <w:p>
      <w:r>
        <w:t>Vốn ngân sách trung ương</w:t>
      </w:r>
    </w:p>
    <w:p>
      <w:r>
        <w:t>3.420.941</w:t>
      </w:r>
    </w:p>
    <w:p>
      <w:r>
        <w:t>772.444</w:t>
      </w:r>
    </w:p>
    <w:p>
      <w:r>
        <w:t>3.420.941</w:t>
      </w:r>
    </w:p>
    <w:p>
      <w:r>
        <w:t>13.797.485</w:t>
      </w:r>
    </w:p>
    <w:p>
      <w:r>
        <w:t>3.823.454</w:t>
      </w:r>
    </w:p>
    <w:p>
      <w:r>
        <w:t>3.933.715</w:t>
      </w:r>
    </w:p>
    <w:p>
      <w:r>
        <w:t>2.1</w:t>
      </w:r>
    </w:p>
    <w:p>
      <w:r>
        <w:t>Vốn trong nước</w:t>
      </w:r>
    </w:p>
    <w:p>
      <w:r>
        <w:t>3.279.941</w:t>
      </w:r>
    </w:p>
    <w:p>
      <w:r>
        <w:t>767.852</w:t>
      </w:r>
    </w:p>
    <w:p>
      <w:r>
        <w:t>3.279.941</w:t>
      </w:r>
    </w:p>
    <w:p>
      <w:r>
        <w:t>13.377.714</w:t>
      </w:r>
    </w:p>
    <w:p>
      <w:r>
        <w:t>3.536.829</w:t>
      </w:r>
    </w:p>
    <w:p>
      <w:r>
        <w:t>3.647.090</w:t>
      </w:r>
    </w:p>
    <w:p>
      <w:r>
        <w:t>-</w:t>
      </w:r>
    </w:p>
    <w:p>
      <w:r>
        <w:t>Thực hiện các dự án theo ngành, lĩnh vực</w:t>
      </w:r>
    </w:p>
    <w:p>
      <w:r>
        <w:t>1.383.806</w:t>
      </w:r>
    </w:p>
    <w:p>
      <w:r>
        <w:t>410.774</w:t>
      </w:r>
    </w:p>
    <w:p>
      <w:r>
        <w:t>1.383.806</w:t>
      </w:r>
    </w:p>
    <w:p>
      <w:r>
        <w:t>4.817.181</w:t>
      </w:r>
    </w:p>
    <w:p>
      <w:r>
        <w:t>545.038</w:t>
      </w:r>
    </w:p>
    <w:p>
      <w:r>
        <w:t>655.299</w:t>
      </w:r>
    </w:p>
    <w:p>
      <w:r>
        <w:t>Chi tiết tại Biểu số 02 và 02a</w:t>
      </w:r>
    </w:p>
    <w:p>
      <w:r>
        <w:t>-</w:t>
      </w:r>
    </w:p>
    <w:p>
      <w:r>
        <w:t>Bổ sung từ nguồn vốn Chương trình phục hồi và phát triển kinh tế - xã hội</w:t>
      </w:r>
    </w:p>
    <w:p>
      <w:r>
        <w:t>241.000</w:t>
      </w:r>
    </w:p>
    <w:p>
      <w:r>
        <w:t>74</w:t>
      </w:r>
    </w:p>
    <w:p>
      <w:r>
        <w:t>241.000</w:t>
      </w:r>
    </w:p>
    <w:p>
      <w:r>
        <w:t>241.000</w:t>
      </w:r>
    </w:p>
    <w:p>
      <w:r>
        <w:t>Chi tiết tại Biểu số 05</w:t>
      </w:r>
    </w:p>
    <w:p>
      <w:r>
        <w:t>-</w:t>
      </w:r>
    </w:p>
    <w:p>
      <w:r>
        <w:t>Bố trí vốn thực hiện các dự án kết nối, có tác động liên vùng có ý nghĩa thúc đ ẩ y phát triển kinh tế - xã hội, nhanh bền vững</w:t>
      </w:r>
    </w:p>
    <w:p>
      <w:r>
        <w:t>591.294</w:t>
      </w:r>
    </w:p>
    <w:p>
      <w:r>
        <w:t>4.238</w:t>
      </w:r>
    </w:p>
    <w:p>
      <w:r>
        <w:t>591.294</w:t>
      </w:r>
    </w:p>
    <w:p>
      <w:r>
        <w:t>3.999.000</w:t>
      </w:r>
    </w:p>
    <w:p>
      <w:r>
        <w:t>1.880.791</w:t>
      </w:r>
    </w:p>
    <w:p>
      <w:r>
        <w:t>1.880.791</w:t>
      </w:r>
    </w:p>
    <w:p>
      <w:r>
        <w:t>Chi tiết tại Biểu số 03</w:t>
      </w:r>
    </w:p>
    <w:p>
      <w:r>
        <w:t>-</w:t>
      </w:r>
    </w:p>
    <w:p>
      <w:r>
        <w:t>Thực hiện các Chương trình MTQG</w:t>
      </w:r>
    </w:p>
    <w:p>
      <w:r>
        <w:t>1.063.841</w:t>
      </w:r>
    </w:p>
    <w:p>
      <w:r>
        <w:t>352.766</w:t>
      </w:r>
    </w:p>
    <w:p>
      <w:r>
        <w:t>1.063.841</w:t>
      </w:r>
    </w:p>
    <w:p>
      <w:r>
        <w:t>4.320.533</w:t>
      </w:r>
    </w:p>
    <w:p>
      <w:r>
        <w:t>1.111.000</w:t>
      </w:r>
    </w:p>
    <w:p>
      <w:r>
        <w:t>1.111.000</w:t>
      </w:r>
    </w:p>
    <w:p>
      <w:r>
        <w:t>+</w:t>
      </w:r>
    </w:p>
    <w:p>
      <w:r>
        <w:t>Chương trình MTQG xây dựng NTM</w:t>
      </w:r>
    </w:p>
    <w:p>
      <w:r>
        <w:t>116.020</w:t>
      </w:r>
    </w:p>
    <w:p>
      <w:r>
        <w:t>42.157</w:t>
      </w:r>
    </w:p>
    <w:p>
      <w:r>
        <w:t>116.020</w:t>
      </w:r>
    </w:p>
    <w:p>
      <w:r>
        <w:t>642.140</w:t>
      </w:r>
    </w:p>
    <w:p>
      <w:r>
        <w:t>117.000</w:t>
      </w:r>
    </w:p>
    <w:p>
      <w:r>
        <w:t>117.000</w:t>
      </w:r>
    </w:p>
    <w:p>
      <w:r>
        <w:t>+</w:t>
      </w:r>
    </w:p>
    <w:p>
      <w:r>
        <w:t>Chương trình MTQG giảm nghèo bền vững</w:t>
      </w:r>
    </w:p>
    <w:p>
      <w:r>
        <w:t>167.368</w:t>
      </w:r>
    </w:p>
    <w:p>
      <w:r>
        <w:t>25.148</w:t>
      </w:r>
    </w:p>
    <w:p>
      <w:r>
        <w:t>167.368</w:t>
      </w:r>
    </w:p>
    <w:p>
      <w:r>
        <w:t>559.894</w:t>
      </w:r>
    </w:p>
    <w:p>
      <w:r>
        <w:t>119.000</w:t>
      </w:r>
    </w:p>
    <w:p>
      <w:r>
        <w:t>119.000</w:t>
      </w:r>
    </w:p>
    <w:p>
      <w:r>
        <w:t>+</w:t>
      </w:r>
    </w:p>
    <w:p>
      <w:r>
        <w:t>Chương trình phát triển kinh tế xã hội vùng đồng bào dân tộc thiểu số</w:t>
      </w:r>
    </w:p>
    <w:p>
      <w:r>
        <w:t>780.453</w:t>
      </w:r>
    </w:p>
    <w:p>
      <w:r>
        <w:t>285.461</w:t>
      </w:r>
    </w:p>
    <w:p>
      <w:r>
        <w:t>780.453</w:t>
      </w:r>
    </w:p>
    <w:p>
      <w:r>
        <w:t>3.118.499</w:t>
      </w:r>
    </w:p>
    <w:p>
      <w:r>
        <w:t>875.000</w:t>
      </w:r>
    </w:p>
    <w:p>
      <w:r>
        <w:t>875.000</w:t>
      </w:r>
    </w:p>
    <w:p>
      <w:r>
        <w:t>2.2</w:t>
      </w:r>
    </w:p>
    <w:p>
      <w:r>
        <w:t>Vốn nước ngoài</w:t>
      </w:r>
    </w:p>
    <w:p>
      <w:r>
        <w:t>141.000</w:t>
      </w:r>
    </w:p>
    <w:p>
      <w:r>
        <w:t>4.592</w:t>
      </w:r>
    </w:p>
    <w:p>
      <w:r>
        <w:t>141.000</w:t>
      </w:r>
    </w:p>
    <w:p>
      <w:r>
        <w:t>419.771</w:t>
      </w:r>
    </w:p>
    <w:p>
      <w:r>
        <w:t>286.625</w:t>
      </w:r>
    </w:p>
    <w:p>
      <w:r>
        <w:t>286.625</w:t>
      </w:r>
    </w:p>
    <w:p>
      <w:r>
        <w:t>Ch i  tiết tại Biểu số 04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