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quy định mức hỗ trợ đóng bảo hiểm y tế cho người dân tộc thiểu số tại các thôn, tổ dân phố, xã không thuộc vùng có điều kiện kinh tế - xã hội khó khăn, đặc biệt khó khăn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20/2024/NQ-HĐND</w:t>
      </w:r>
    </w:p>
    <w:p>
      <w:r>
        <w:t>Khánh Hòa, ngày 12 tháng 12 năm 2024</w:t>
      </w:r>
    </w:p>
    <w:p>
      <w:r>
        <w:t>NGHỊ QUYẾT</w:t>
      </w:r>
    </w:p>
    <w:p>
      <w:r>
        <w:t>QUY ĐỊNH MỨC HỖ TRỢ ĐÓNG BẢO HIỂM Y TẾ CHO NGƯỜI DÂN TỘC THIỂU SỐ TẠI CÁC THÔN, TỔ DÂN PHỐ, XÃ KHÔNG THUỘC VÙNG CÓ ĐIỀU KIỆN KINH TẾ - XÃ HỘI KHÓ KHĂN, ĐẶC BIỆT KHÓ KHĂN TRÊN ĐỊA BÀN TỈNH KHÁNH HÒA</w:t>
      </w:r>
    </w:p>
    <w:p>
      <w:r>
        <w:t>HỘI ĐỒNG NHÂN DÂN TỈNH KHÁNH HÒA</w:t>
      </w:r>
    </w:p>
    <w:p>
      <w:r>
        <w:t>KHÓA VII,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Bảo hiểm y tế ngày 14 tháng 11 năm 2008;</w:t>
      </w:r>
    </w:p>
    <w:p>
      <w:r>
        <w:t>Căn cứ Luật sửa đổi, bổ sung một số điều của Luật Bảo hiểm y tế ngày 13 tháng 6 năm 2014;</w:t>
      </w:r>
    </w:p>
    <w:p>
      <w:r>
        <w:t>Căn cứ Nghị định số 163/2016/NĐ-CP ngày 21 tháng 12 năm 2016 của Chính phủ quy định chi tiết thi hành một số điều của Luật Ngân sách nhà nước;</w:t>
      </w:r>
    </w:p>
    <w:p>
      <w:r>
        <w:t>Căn cứ Nghị định số 146/2018/NĐ-CP ngày 17 tháng 10 năm 2018 của Chính phủ quy định chi tiết và hướng dẫn biện pháp thi hành một số điều của Luật Bảo hiểm y tế;</w:t>
      </w:r>
    </w:p>
    <w:p>
      <w:r>
        <w:t>Căn cứ Nghị định số 75/2023/NĐ-CP ngày 19 tháng 10 năm 2023 của Chính phủ về sửa đổi, bổ sung một số điều của Nghị định số 146/2018/NĐ-CP ngày 17 tháng 10 năm 2018 của Chính phủ;</w:t>
      </w:r>
    </w:p>
    <w:p>
      <w:r>
        <w:t>Xét Tờ trình số 14060/TTr-UBND ngày 09 tháng 12 năm 2024 của Ủy ban nhân dân tỉnh Khánh Hòa; Báo cáo số 292/BC-BDT ngày 11 tháng 12 năm 2024 của Ban Dân tộc Hội đồng nhân dân tỉnh; Báo cáo tiếp thu, giải trình của Ủy ban nhân dân tỉnh số 466/BC-UBND ngày 11 tháng 12 năm 2024 và ý kiến thảo luận của đại biểu Hội đồng nhân dân tại Kỳ họp.</w:t>
      </w:r>
    </w:p>
    <w:p>
      <w:r>
        <w:t>QUYẾT NGHỊ:</w:t>
      </w:r>
    </w:p>
    <w:p>
      <w:r>
        <w:t>Điều 1. Phạm vi điều chỉnh và đối tượng áp dụng</w:t>
      </w:r>
    </w:p>
    <w:p>
      <w:r>
        <w:t>1. Người dân tộc thiểu số sinh sống tại các xã khu vực I thuộc vùng đồng bào dân tộc thiểu số và miền núi.</w:t>
      </w:r>
    </w:p>
    <w:p>
      <w:r>
        <w:t>2. Người dân tộc thiểu số sinh sống tại các thôn, tổ dân phố thuộc vùng đồng bào dân tộc thiểu số và miền núi không phải thôn, tổ dân phố đặc biệt khó khăn và không thuộc xã, phường, thị trấn vùng đồng bào dân tộc thiểu số và miền núi.</w:t>
      </w:r>
    </w:p>
    <w:p>
      <w:r>
        <w:t>3. Người dân tộc thiểu số sinh sống tại các xã khu vực I, khu vực II, khu vực III thuộc vùng đồng bào dân tộc thiểu số và miền núi giai đoạn 2016 - 2020 mà các xã này không còn trong danh sách các xã thuộc vùng đồng bào dân tộc thiểu số và miền núi giai đoạn 2021 - 2025 theo Quyết định số 861/QĐ-TTg ngày 04 tháng 6 năm 2021 của Thủ tướng Chính phủ.</w:t>
      </w:r>
    </w:p>
    <w:p>
      <w:r>
        <w:t>4. Các cơ quan, tổ chức, cá nhân có liên quan đến việc thực hiện chế độ hỗ trợ tại Nghị quyết này.</w:t>
      </w:r>
    </w:p>
    <w:p>
      <w:r>
        <w:t>Điều 2. Mức hỗ trợ</w:t>
      </w:r>
    </w:p>
    <w:p>
      <w:r>
        <w:t>Hỗ trợ 100% mức đóng bảo hiểm y tế.</w:t>
      </w:r>
    </w:p>
    <w:p>
      <w:r>
        <w:t>Điều 3. Nguồn kinh phí thực hiện</w:t>
      </w:r>
    </w:p>
    <w:p>
      <w:r>
        <w:t>Nguồn kinh phí thực hiện do ngân sách địa phương tự đảm bảo.</w:t>
      </w:r>
    </w:p>
    <w:p>
      <w:r>
        <w:t>Điều 4. Tổ chức thực hiện</w:t>
      </w:r>
    </w:p>
    <w:p>
      <w:r>
        <w:t>1. Giao Ủy ban nhân dân tỉnh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16 thông qua ngày 12 tháng 12 năm 2024, có hiệu lực từ ngày 01 tháng 01 năm 2025 và thay thế Nghị quyết số 06/2014/NQ-HĐND ngày 09 tháng 7 năm 2014 của Hội đồng nhân dân tỉnh Khánh Hòa về việc chế độ hỗ trợ mua bảo hiểm y tế cho người đồng bào dân tộc thiểu số không thuộc vùng có điều kiện kinh tế - xã hội khó khăn trên địa bàn tỉnh Khánh Hòa.</w:t>
      </w:r>
    </w:p>
    <w:p>
      <w:r>
        <w:t>Nơi nhận:</w:t>
      </w:r>
    </w:p>
    <w:p>
      <w:r>
        <w:t>-    Ủy ban Thường vụ Quốc hội;</w:t>
      </w:r>
    </w:p>
    <w:p>
      <w:r>
        <w:t>- Văn phòng Chính phủ;</w:t>
      </w:r>
    </w:p>
    <w:p>
      <w:r>
        <w:t>- Bộ Y tế (Vụ Pháp chế);</w:t>
      </w:r>
    </w:p>
    <w:p>
      <w:r>
        <w:t>- Bộ Tài chính (Vụ Pháp chế);</w:t>
      </w:r>
    </w:p>
    <w:p>
      <w:r>
        <w:t>- Bộ Tư pháp (Cục Kiểm tra VBQPPL);</w:t>
      </w:r>
    </w:p>
    <w:p>
      <w:r>
        <w:t>- Bảo hiểm xã hội Việt Nam;</w:t>
      </w:r>
    </w:p>
    <w:p>
      <w:r>
        <w:t>- Ban Thường vụ Tỉnh ủy;</w:t>
      </w:r>
    </w:p>
    <w:p>
      <w:r>
        <w:t>- UBND tỉnh, UBMTTQVN tỉnh;</w:t>
      </w:r>
    </w:p>
    <w:p>
      <w:r>
        <w:t>- Đoàn ĐBQH tỉnh, đại biểu HĐND tỉnh;</w:t>
      </w:r>
    </w:p>
    <w:p>
      <w:r>
        <w:t>- Các cơ quan tham mưu, giúp việc Tỉnh ủy;</w:t>
      </w:r>
    </w:p>
    <w:p>
      <w:r>
        <w:t>- ĐUK các cơ quan tỉnh, ĐUK doanh nghiệp tỉnh;</w:t>
      </w:r>
    </w:p>
    <w:p>
      <w:r>
        <w:t>- Văn phòng Đoàn ĐBQH và HĐND tỉnh;</w:t>
      </w:r>
    </w:p>
    <w:p>
      <w:r>
        <w:t>- Văn phòng Ủy ban nhân dân tỉnh;</w:t>
      </w:r>
    </w:p>
    <w:p>
      <w:r>
        <w:t>- Các sở, ban, ngành, đoàn thể;</w:t>
      </w:r>
    </w:p>
    <w:p>
      <w:r>
        <w:t>- HĐND, UBND các huyện, thị xã, thành phố;</w:t>
      </w:r>
    </w:p>
    <w:p>
      <w:r>
        <w:t>- Trung tâm Công báo tỉnh (02 bản);</w:t>
      </w:r>
    </w:p>
    <w:p>
      <w:r>
        <w:t>- Cổng Thông tin điện tử tỉnh;</w:t>
      </w:r>
    </w:p>
    <w:p>
      <w:r>
        <w:t>- Lưu: VT, Phòng CTHĐND, Tm.</w:t>
      </w:r>
    </w:p>
    <w:p>
      <w:r>
        <w:t>CHỦ TỊCH</w:t>
      </w:r>
    </w:p>
    <w:p>
      <w:r>
        <w:t>Nguyễn Khắc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