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bãi bỏ Nghị quyết 66/2016/NQ-HĐND quy định mức thu tiền bảo vệ, phát triển đất trồng lúa khi chuyển đất chuyên trồng lúa nước sang sử dụng mục đích phi nông nghiệp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20/2024/NQ-HĐND</w:t>
      </w:r>
    </w:p>
    <w:p>
      <w:r>
        <w:t>Sóc Trăng, ngày 06 tháng 12 năm 2024</w:t>
      </w:r>
    </w:p>
    <w:p>
      <w:r>
        <w:t>NGHỊ QUYẾT</w:t>
      </w:r>
    </w:p>
    <w:p>
      <w:r>
        <w:t>BÃI BỎ NGHỊ QUYẾT SỐ 66/2016/NQ-HĐND NGÀY 26 THÁNG 7 NĂM 2016 CỦA HỘI ĐỒNG NHÂN DÂN TỈNH SÓC TRĂNG VỀ VIỆC QUY ĐỊNH MỨC THU TIỀN BẢO VỆ, PHÁT TRIỂN ĐẤT TRỒNG LÚA KHI CHUYỂN ĐẤT CHUYÊN TRỒNG LÚA NƯỚC SANG SỬ DỤNG MỤC ĐÍCH PHI NÔNG NGHIỆP TRÊN ĐỊA BÀN TỈNH SÓC TRĂNG</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238/TTr-UBND ngày 20 tháng 11 năm 2024 của Ủy ban nhân dân tỉnh Sóc Trăng dự thảo Nghị quyết bãi bỏ Nghị quyết số 66/2016/NQ-HĐND ngày 26 tháng 7 năm 2016 của Hội đồng nhân dân tỉnh Sóc Trăng về việc quy định mức thu tiền bảo vệ, phát triển đất trồng lúa khi chuyển đất chuyên trồng lúa nước sang sử dụng mục đích phi nông nghiệp trên địa bàn tỉnh Sóc Trăng; Báo cáo thẩm tra của Ban kinh tế - ngân sách và ý kiến thảo luận của đại biểu Hội đồng nhân dân tỉnh tại kỳ họp.</w:t>
      </w:r>
    </w:p>
    <w:p>
      <w:r>
        <w:t>QUYẾT NGHỊ:</w:t>
      </w:r>
    </w:p>
    <w:p>
      <w:r>
        <w:t>Điều 1.  Bãi bỏ toàn bộ Nghị quyết số 66/2016/NQ-HĐND ngày 26 tháng 7 năm 2016 của Hội đồng nhân dân tỉnh Sóc Trăng về việc quy định mức thu tiền bảo vệ, phát triển đất trồng lúa khi chuyển đất chuyên trồng lúa nước sang sử dụng mục đích phi nông nghiệp trên địa bàn tỉnh Sóc Trăng.</w:t>
      </w:r>
    </w:p>
    <w:p>
      <w:r>
        <w:t>Điều 2. Điều khoản thi hành</w:t>
      </w:r>
    </w:p>
    <w:p>
      <w:r>
        <w:t>Nghị quyết này đã được Hội đồng nhân dân tỉnh Sóc Trăng Khóa X, Kỳ họp thứ 27 thông qua ngày 06 tháng 12 năm 2024 và có hiệu lực từ ngày 16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Tài chính, Nông nghiệp và Phát triển nông thôn, Tài nguyên và Môi trường;</w:t>
      </w:r>
    </w:p>
    <w:p>
      <w:r>
        <w:t>- Cục Kiểm tra văn bản QPPL (Bộ Tư pháp);</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Công báo tỉnh;</w:t>
      </w:r>
    </w:p>
    <w:p>
      <w:r>
        <w:t>- Email: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