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bãi bỏ một số Nghị quyết do hội đồng nhân dân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20/2023/NQ-HĐND</w:t>
      </w:r>
    </w:p>
    <w:p>
      <w:r>
        <w:t>Nghệ An, ngày 07 tháng 12 năm 2023</w:t>
      </w:r>
    </w:p>
    <w:p>
      <w:r>
        <w:t>NGHỊ QUYẾT</w:t>
      </w:r>
    </w:p>
    <w:p>
      <w:r>
        <w:t>BÃI BỎ MỘT SỐ NGHỊ QUYẾT DO HỘI ĐỒNG NHÂN DÂN TỈNH NGHỆ AN BAN HÀNH</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Thực hiện Nghị quyết số 75/NQ-HĐND ngày 07 tháng 12 năm 2023 của Hội đồng nhân dân tỉnh Nghệ An thông qua kết quả rà soát, hệ thống hóa kỳ 2019 - 2023 đối với các Nghị quyết do Hội đồng nhân dân tỉnh Nghệ An ban hành;</w:t>
      </w:r>
    </w:p>
    <w:p>
      <w:r>
        <w:t>Xét Tờ trình số 9925/TTr-UBND ngày 20 tháng 11 năm 2023 của Ủy ban nhân dân tỉnh; Báo cáo thẩm tra của Ban Pháp chế Hội đồng nhân dân tỉnh; ý kiến thảo luận của đại biểu Hội đồng nhân dân tại kỳ họp,</w:t>
      </w:r>
    </w:p>
    <w:p>
      <w:r>
        <w:t>QUYẾT NGHỊ:</w:t>
      </w:r>
    </w:p>
    <w:p>
      <w:r>
        <w:t>Điều 1. Bãi bỏ toàn bộ các Nghị quyết do Hội đồng nhân dân tỉnh ban hành sau đây:</w:t>
      </w:r>
    </w:p>
    <w:p>
      <w:r>
        <w:t>1. Nghị quyết số 53/2012/NQ-HĐND ngày 13 tháng 7 năm 2012 về bố trí cán bộ chuyên trách dân số - kế hoạch hoá gia đình xã, phường, thị trấn trên địa bàn tỉnh Nghệ An.</w:t>
      </w:r>
    </w:p>
    <w:p>
      <w:r>
        <w:t>2. Nghị quyết số 168/2015/NQ-HĐND ngày 10 tháng 7 năm 2015 về quy hoạch phát triển sản xuất ngành nông nghiệp tỉnh Nghệ An đến năm 2020, tầm nhìn đến năm 2030.</w:t>
      </w:r>
    </w:p>
    <w:p>
      <w:r>
        <w:t>3. Nghị quyết số 171/2015/NQ-HĐND ngày 10 tháng 7 năm 2015 về trang bị phương tiện làm việc cho Công an xã, thị trấn trên địa bàn tỉnh Nghệ An.</w:t>
      </w:r>
    </w:p>
    <w:p>
      <w:r>
        <w:t>4. Nghị quyết số 179/2015/NQ-HĐND ngày 10 tháng 7 năm 2015 về Quy hoạch thăm dò, khai thác và sử dụng khoáng sản làm vật liệu xây dựng thông thường đến năm 2020, định hướng đến năm 2025 trên địa bàn tỉnh Nghệ An.</w:t>
      </w:r>
    </w:p>
    <w:p>
      <w:r>
        <w:t>5. Nghị quyết số 06/2017/NQ-HĐND ngày 13 tháng 7 năm 2017 về mức trích từ các khoản thu hồi phát hiện qua công tác thanh tra đã thực nộp ngân sách nhà nước trên địa bàn tỉnh Nghệ An.</w:t>
      </w:r>
    </w:p>
    <w:p>
      <w:r>
        <w:t>6. Nghị quyết số 02/2019/NQ-HĐND ngày 12 tháng 7 năm 2019 quy định một số chủ trương, biện pháp xây dựng lực lượng Công an xã trên địa bàn tỉnh Nghệ An.</w:t>
      </w:r>
    </w:p>
    <w:p>
      <w:r>
        <w:t>7. Nghị quyết số 05/2019/NQ-HĐND ngày 12 tháng 7 năm 2019 quy định việc sử dụng kinh phí từ ngân sách trung ương bổ sung có mục tiêu cho ngân sách địa phương từ nguồn thu xử phạt vi phạm hành chính trong lĩnh vực an toàn giao thông.</w:t>
      </w:r>
    </w:p>
    <w:p>
      <w:r>
        <w:t>8. Nghị quyết số 03/2022/NQ-HĐND ngày 25 tháng 3 năm 2022 quy định giá dịch vụ xét nghiệm SARS-CoV-2 không thuộc phạm vi thanh toán của Quỹ bảo hiểm y tế trên địa bàn tỉnh Nghệ An.</w:t>
      </w:r>
    </w:p>
    <w:p>
      <w:r>
        <w:t>Điều 2. Trách nhiệm tổ chức thực hiện</w:t>
      </w:r>
    </w:p>
    <w:p>
      <w:r>
        <w:t>1. Giao Ủy ban nhân dân tỉnh tổ chức thực hiện Nghị quyết này.</w:t>
      </w:r>
    </w:p>
    <w:p>
      <w:r>
        <w:t>2. Giao Thường trực Hội đồng nhân dân tỉnh, các Ban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Nghệ An Khóa XVIII, Kỳ họp thứ 17 thông qua ngày 07 tháng 12 năm 2023 và có hiệu lực từ ngày 17 tháng 12 năm 2023./.</w:t>
      </w:r>
    </w:p>
    <w:p>
      <w:r>
        <w:t>Nơi nhận:</w:t>
      </w:r>
    </w:p>
    <w:p>
      <w:r>
        <w:t>- Ủy ban Thường vụ Quốc hội, Chính phủ (để b/c);</w:t>
      </w:r>
    </w:p>
    <w:p>
      <w:r>
        <w:t>- Bộ Tư pháp (Cục Kiểm tra văn bản QPPL);</w:t>
      </w:r>
    </w:p>
    <w:p>
      <w:r>
        <w:t>- TT. 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