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19/2024/NQ-HĐND sửa đổi Nghị quyết 14/2023/NQ-HĐND quy định chính sách hỗ trợ phát triển sản xuất nông nghiệp hàng hóa tập trung ứng dụng công nghệ cao, nông nghiệp hữu cơ đến năm 2025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14/11/2024</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19/2024/NQ-HĐND</w:t>
      </w:r>
    </w:p>
    <w:p>
      <w:r>
        <w:t>Hải Dương, ngày 14 tháng 11 năm 2024</w:t>
      </w:r>
    </w:p>
    <w:p>
      <w:r>
        <w:t>NGHỊ QUYẾT</w:t>
      </w:r>
    </w:p>
    <w:p>
      <w:r>
        <w:t>SỬA ĐỔI NGHỊ QUYẾT SỐ 14/2023/NQ-HĐND NGÀY 06 THÁNG 11 NĂM 2023 CỦA HỘI ĐỒNG NHÂN DÂN TỈNH HẢI DƯƠNG QUY ĐỊNH CHÍNH SÁCH HỖ TRỢ PHÁT TRIỂN SẢN XUẤT NÔNG NGHIỆP HÀNG HÓA TẬP TRUNG ỨNG DỤNG CÔNG NGHỆ CAO, NÔNG NGHIỆP HỮU CƠ ĐẾN NĂM 2025 TRÊN ĐỊA BÀN TỈNH HẢI DƯƠNG</w:t>
      </w:r>
    </w:p>
    <w:p>
      <w:r>
        <w:t>HỘI ĐỒNG NHÂN DÂN TỈNH HẢI DƯƠNG</w:t>
      </w:r>
    </w:p>
    <w:p>
      <w:r>
        <w:t>KHÓA XVII, KỲ HỌP THỨ 27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57/2018/NĐ-CP ngày 17 tháng 4 năm 2018 của Chính phủ quy định về cơ chế, chính sách khuyến khích doanh nghiệp đầu tư vào nông nghiệp, nông thôn;</w:t>
      </w:r>
    </w:p>
    <w:p>
      <w:r>
        <w:t>Xét Tờ trình số 192/TTr-UBND ngày 13 tháng 11 năm 2024 của Ủy ban nhân dân tỉnh Hải Dương về việc đề nghị ban hành Nghị quyết sửa đổi Nghị quyết số 14/2023/NQ-HĐND ngày 06 tháng 11 năm 2023 của HĐND tỉnh; Báo cáo thẩm tra của Ban Kinh tế - Ngân sách Hội đồng nhân dân tỉnh và ý kiến thảo luận của các đại biểu Hội đồng nhân dân tỉnh tại kỳ họp.</w:t>
      </w:r>
    </w:p>
    <w:p>
      <w:r>
        <w:t>QUYẾT NGHỊ:</w:t>
      </w:r>
    </w:p>
    <w:p>
      <w:r>
        <w:t>Điều 1.  Sửa đổi điểm c khoản 2 Điều 6 Quy định ban hành kèm theo Nghị quyết số 14/2023/NQ-HĐND ngày 06 tháng 11 năm 2023 của Hội đồng nhân dân tỉnh Hải Dương quy định chính sách hỗ trợ phát triển sản xuất nông nghiệp hàng hóa tập trung ứng dụng công nghệ cao, nông nghiệp hữu cơ đến năm 2025 trên địa bàn tỉnh Hải Dương như sau:</w:t>
      </w:r>
    </w:p>
    <w:p>
      <w:r>
        <w:t>“c) Hỗ trợ 100.000 đồng/m² xây dựng nhà màng”.</w:t>
      </w:r>
    </w:p>
    <w:p>
      <w:r>
        <w:t>Điều 2. Tổ chức thực hiện</w:t>
      </w:r>
    </w:p>
    <w:p>
      <w:r>
        <w:t>1. Giao Ủy ban nhân dân tỉnh chỉ đạo tổ chức thực hiện Nghị quyết.</w:t>
      </w:r>
    </w:p>
    <w:p>
      <w:r>
        <w:t>2. Thường trực Hội đồng nhân dân, các Ban của Hội đồng nhân dân, các Tổ đại biểu Hội đồng nhân dân, các đại biểu Hội đồng nhân dân tỉnh giám sát việc thực hiện Nghị quyết.</w:t>
      </w:r>
    </w:p>
    <w:p>
      <w:r>
        <w:t>Nghị quyết này được Hội đồng nhân dân tỉnh Hải Dương Khoá XVII, Kỳ họp thứ 27 thông qua và có hiệu lực kể từ ngày 14 tháng 11 năm 2024./.</w:t>
      </w:r>
    </w:p>
    <w:p>
      <w:r>
        <w:t>Nơi nhận:</w:t>
      </w:r>
    </w:p>
    <w:p>
      <w:r>
        <w:t>- Ủy ban TV Quốc hội;  (để báo cáo)</w:t>
      </w:r>
    </w:p>
    <w:p>
      <w:r>
        <w:t>- Thủ tướng Chính phủ;  (để báo cáo)</w:t>
      </w:r>
    </w:p>
    <w:p>
      <w:r>
        <w:t>- Bộ Tài chính;  (để báo cáo)</w:t>
      </w:r>
    </w:p>
    <w:p>
      <w:r>
        <w:t>- Bộ Kế hoạch và Đầu tư;  (để báo cáo)</w:t>
      </w:r>
    </w:p>
    <w:p>
      <w:r>
        <w:t>- Bộ Nông nghiệp và PTNT  (Vụ Pháp chế) ;  (để báo cáo)</w:t>
      </w:r>
    </w:p>
    <w:p>
      <w:r>
        <w:t>- Bộ Tư pháp ( Cục KTVB QPPL );  (để báo cáo)</w:t>
      </w:r>
    </w:p>
    <w:p>
      <w:r>
        <w:t>- Ban Công tác đại biểu;  (để báo cáo)</w:t>
      </w:r>
    </w:p>
    <w:p>
      <w:r>
        <w:t>- Ban Thường vụ Tỉnh ủy; (để báo cáo)</w:t>
      </w:r>
    </w:p>
    <w:p>
      <w:r>
        <w:t>- Thường trực HĐND, UBND, UBMTTQ tỉnh;</w:t>
      </w:r>
    </w:p>
    <w:p>
      <w:r>
        <w:t>- Đoàn Đại biểu Quốc hội tỉnh;</w:t>
      </w:r>
    </w:p>
    <w:p>
      <w:r>
        <w:t>- Các đại biểu HĐND tỉnh;</w:t>
      </w:r>
    </w:p>
    <w:p>
      <w:r>
        <w:t>- VP: Tỉnh ủy, UBND tỉnh; Đoàn ĐBQH tỉnh;</w:t>
      </w:r>
    </w:p>
    <w:p>
      <w:r>
        <w:t>- Các sở, ban, ngành, đoàn thể tỉnh;</w:t>
      </w:r>
    </w:p>
    <w:p>
      <w:r>
        <w:t>- Lãnh đạo và CV Văn phòng HĐND tỉnh;</w:t>
      </w:r>
    </w:p>
    <w:p>
      <w:r>
        <w:t>- Thường trực HĐND, UBND các huyện, TP, TX;</w:t>
      </w:r>
    </w:p>
    <w:p>
      <w:r>
        <w:t>- Báo Hải Dương, Trang TTĐT HĐND tỉnh, Trung tâm CNTT;</w:t>
      </w:r>
    </w:p>
    <w:p>
      <w:r>
        <w:t>- Văn phòng UBND tỉnh;</w:t>
      </w:r>
    </w:p>
    <w:p>
      <w:r>
        <w:t>- Lưu VT.</w:t>
      </w:r>
    </w:p>
    <w:p>
      <w:r>
        <w:t>CHỦ TỊCH</w:t>
      </w:r>
    </w:p>
    <w:p>
      <w:r>
        <w:t>Lê Văn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