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vùng nuôi chim yến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19/2024/NQ-HĐND</w:t>
      </w:r>
    </w:p>
    <w:p>
      <w:r>
        <w:t>Thành phố Hồ Chí Minh, ngày 27 tháng 9 năm 2024</w:t>
      </w:r>
    </w:p>
    <w:p>
      <w:r>
        <w:t>NGHỊ QUYẾT</w:t>
      </w:r>
    </w:p>
    <w:p>
      <w:r>
        <w:t>VỀ QUY ĐỊNH VÙNG NUÔI CHIM YẾN TRÊN ĐỊA BÀN THÀNH PHỐ HỒ CHÍ MINH</w:t>
      </w:r>
    </w:p>
    <w:p>
      <w:r>
        <w:t>HỘI ĐỒNG NHÂN DÂN THÀNH PHỐ HỒ CHÍ MINH</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Chăn nuôi ngày 19 tháng 11 năm 2018;</w:t>
      </w:r>
    </w:p>
    <w:p>
      <w:r>
        <w:t>Căn cứ Nghị định số 13/2020/NĐ-CP ngày 21 tháng 01 năm 2020 của Chính phủ hướng dẫn chi tiết Luật Chăn nuôi;</w:t>
      </w:r>
    </w:p>
    <w:p>
      <w:r>
        <w:t>Căn cứ Nghị định số 46/2022/NĐ-CP ngày 13 tháng 7 năm 2022 của Chính phủ sửa đổi, bổ sung một số điều của Nghị định số 13/2020/NĐ-CP ngày 21 tháng 01 năm 2020 của Chính phủ hướng dẫn chi tiết Luật Chăn nuôi;</w:t>
      </w:r>
    </w:p>
    <w:p>
      <w:r>
        <w:t>Xét Tờ trình số 5456/TTr-UBND ngày 16 tháng 9 năm 2024 của Ủy ban nhân dân Thành phố về Nghị quyết về quy định vùng nuôi chim yến trên địa bàn Thành phố Hồ Chí Minh; Báo cáo thẩm tra số 904/BC-HĐND-ĐT ngày 26 tháng 9 năm 2024 của Ban Đô thị Hội đồng nhân dân Thành phố Hồ Chí Minh; ý kiến thảo luận của đại biểu Hội đồng nhân dân Thành phố Hồ Chí Minh tại kỳ họp.</w:t>
      </w:r>
    </w:p>
    <w:p>
      <w:r>
        <w:t>QUYẾT NGHỊ:</w:t>
      </w:r>
    </w:p>
    <w:p>
      <w:r>
        <w:t>Điều 1. Phạm vi điều chỉnh</w:t>
      </w:r>
    </w:p>
    <w:p>
      <w:r>
        <w:t>Nghị quyết này quy định vùng nuôi chim yến trên địa bàn Thành phố Hồ Chí Minh.</w:t>
      </w:r>
    </w:p>
    <w:p>
      <w:r>
        <w:t>Điều 2. Đối tượng áp dụng</w:t>
      </w:r>
    </w:p>
    <w:p>
      <w:r>
        <w:t>Các tổ chức, cá nhân Việt Nam và tổ chức, cá nhân nước ngoài có liên quan đến hoạt động nuôi chim yến trên địa bàn Thành phố Hồ Chí Minh.</w:t>
      </w:r>
    </w:p>
    <w:p>
      <w:r>
        <w:t>Điều 3. Vùng nuôi chim yến</w:t>
      </w:r>
    </w:p>
    <w:p>
      <w:r>
        <w:t>Vùng nuôi chim yến trên địa bàn Thành phố Hồ Chí Minh bao gồm:</w:t>
      </w:r>
    </w:p>
    <w:p>
      <w:r>
        <w:t>1. Thành phố Thủ Đức có 01 phường: phường Long Phước.</w:t>
      </w:r>
    </w:p>
    <w:p>
      <w:r>
        <w:t>2. Huyện Cần Giờ có 04 xã: xã An Thới Đông, xã Bình Khánh, xã Lý Nhơn và xã Tam Thôn Hiệp.</w:t>
      </w:r>
    </w:p>
    <w:p>
      <w:r>
        <w:t>3. Huyện Củ Chi có 09 xã: xã An Nhơn Tây, xã An Phú, xã Bình Mỹ, xã Hòa Phú, xã Nhuận Đức, xã Phú Hòa Đông, xã Phú Mỹ Hưng, xã Thái Mỹ và xã Trung An.</w:t>
      </w:r>
    </w:p>
    <w:p>
      <w:r>
        <w:t>4. Huyện Hóc Môn có 06 xã: xã Đông Thạnh, xã Nhị Bình, xã Tân Hiệp, xã Thới Tam Thôn, xã Xuân Thới Sơn và xã Xuân Thới Thượng.</w:t>
      </w:r>
    </w:p>
    <w:p>
      <w:r>
        <w:t>Điều 4. Tổ chức thực hiện</w:t>
      </w:r>
    </w:p>
    <w:p>
      <w:r>
        <w:t>1. Giao Ủy ban nhân dân Thành phố Hồ Chí Minh tổ chức triển khai thực hiện Nghị quyết này, đảm bảo quản lý chặt chẽ vùng nuôi chim yến, quản lý việc xây dựng và hoạt động của nhà yến phù hợp quy định của pháp luật chăn nuôi và quy định của pháp luật có liên quan.</w:t>
      </w:r>
    </w:p>
    <w:p>
      <w:r>
        <w:t>2. Thường trực Hội đồng nhân dân Thành phố Hồ Chí Minh, các Ban, Tổ đại biểu và đại biểu Hội đồng nhân dân Thành phố Hồ Chí Minh giám sát chặt chẽ quá trình tổ chức triển khai thực hiện Nghị quyết này.</w:t>
      </w:r>
    </w:p>
    <w:p>
      <w:r>
        <w:t>Nghị quyết này đã được Hội đồng nhân dân Thành phố Hồ Chí Minh Khóa X Kỳ họp thứ mười tám thông qua ngày 27 tháng 9 năm 2024 và có hiệu lực từ ngày 01 tháng 01 năm 2025./.</w:t>
      </w:r>
    </w:p>
    <w:p>
      <w:r>
        <w:t>Nơi nhận:</w:t>
      </w:r>
    </w:p>
    <w:p>
      <w:r>
        <w:t>- Ủy ban Thường vụ Quốc Hội;</w:t>
      </w:r>
    </w:p>
    <w:p>
      <w:r>
        <w:t>- Văn phòng Chính phủ;</w:t>
      </w:r>
    </w:p>
    <w:p>
      <w:r>
        <w:t>- Bộ Nông nghiệp và Phát triển nông thôn;</w:t>
      </w:r>
    </w:p>
    <w:p>
      <w:r>
        <w:t>- Cục Kiểm tra văn bản QPPL - Bộ Tư pháp;</w:t>
      </w:r>
    </w:p>
    <w:p>
      <w:r>
        <w:t>- Thường trực Thành ủy TP.HCM;</w:t>
      </w:r>
    </w:p>
    <w:p>
      <w:r>
        <w:t>- Thường trực HĐND TP.HCM;</w:t>
      </w:r>
    </w:p>
    <w:p>
      <w:r>
        <w:t>- Ủy ban nhân dân TP.HCM;</w:t>
      </w:r>
    </w:p>
    <w:p>
      <w:r>
        <w:t>- Ban Thường trực UB MTTQ Việt Nam TP.HCM;</w:t>
      </w:r>
    </w:p>
    <w:p>
      <w:r>
        <w:t>- Đoàn Đại biểu Quốc hội TP.HCM;</w:t>
      </w:r>
    </w:p>
    <w:p>
      <w:r>
        <w:t>- Đại biểu Hội đồng nhân dân TP.HCM;</w:t>
      </w:r>
    </w:p>
    <w:p>
      <w:r>
        <w:t>- Văn phòng Thành ủy TP.HCM;</w:t>
      </w:r>
    </w:p>
    <w:p>
      <w:r>
        <w:t>- Văn phòng Đoàn ĐBQH&amp;HĐND TP.HCM;</w:t>
      </w:r>
    </w:p>
    <w:p>
      <w:r>
        <w:t>- Văn phòng Ủy ban nhân dân TP.HCM;</w:t>
      </w:r>
    </w:p>
    <w:p>
      <w:r>
        <w:t>- Ban Đô thị Hội đồng nhân dân TP.HCM;</w:t>
      </w:r>
    </w:p>
    <w:p>
      <w:r>
        <w:t>- Các Sở, ban, ngành, đoàn thể TP.HCM;</w:t>
      </w:r>
    </w:p>
    <w:p>
      <w:r>
        <w:t>- Thường trực HĐND thành phố Thủ Đức, huyện;</w:t>
      </w:r>
    </w:p>
    <w:p>
      <w:r>
        <w:t>- UBND, UBMTTQVN thành phố Thủ Đức và quận - huyện;</w:t>
      </w:r>
    </w:p>
    <w:p>
      <w:r>
        <w:t>- Trung tâm Công báo TP.HCM;</w:t>
      </w:r>
    </w:p>
    <w:p>
      <w:r>
        <w:t>- Lưu: VT, Phòng CTHĐND, Nhung.</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