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mức chi hỗ trợ kinh phí xây dựng và thực hiện hương ước, quy ước của cộng đồng dân cư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19/2024/NQ-HĐND</w:t>
      </w:r>
    </w:p>
    <w:p>
      <w:r>
        <w:t>Cà Mau, ngày 11 tháng 12 năm 2024</w:t>
      </w:r>
    </w:p>
    <w:p>
      <w:r>
        <w:t>NGHỊ QUYẾT</w:t>
      </w:r>
    </w:p>
    <w:p>
      <w:r>
        <w:t>QUY ĐỊNH MỨC CHI HỖ TRỢ KINH PHÍ XÂY DỰNG VÀ THỰC HIỆN HƯƠNG ƯỚC, QUY ƯỚC CỦA CỘNG ĐỒNG DÂN CƯ TRÊN ĐỊA BÀN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Ngân sách nhà nước ngày 25 tháng 6 năm 2015;</w:t>
      </w:r>
    </w:p>
    <w:p>
      <w:r>
        <w:t>Căn cứ Luật Thực hiện dân chủ ở cơ sở ngày 10 tháng 11 năm 2022;</w:t>
      </w:r>
    </w:p>
    <w:p>
      <w:r>
        <w:t>Căn cứ Nghị định số 163/2016/NĐ-CP ngày 21 tháng 12 năm 2016 của Chính phủ quy định chi tiết thi hành một số điều của Luật Ngân sách nhà nước;</w:t>
      </w:r>
    </w:p>
    <w:p>
      <w:r>
        <w:t>Căn cứ Nghị định số 61/2023/NĐ-CP ngày 16 tháng 8 năm 2023 của Chính phủ về xây dựng và thực hiện hương ước, quy ước của cộng đồng dân cư;</w:t>
      </w:r>
    </w:p>
    <w:p>
      <w:r>
        <w:t>Xét Tờ trình số 241/TTr-UBND ngày 01 tháng 12 năm 2024 của Ủy ban nhân dân tỉnh Cà Mau về dự thảo Nghị quyết  q uy định mức chi hỗ trợ  kinh phí xây dựng và thực hiện hương ước, quy ước của cộng đồng dân cư trên địa bàn  tỉnh Cà Mau (sau thẩm tra); Báo cáo thẩm tra số 224/BC-HĐND ngày 29 tháng 11 năm 2024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mức chi hỗ trợ kinh phí xây dựng và thực hiện hương ước, quy ước của cộng đồng dân cư trên địa bàn tỉnh Cà Mau.</w:t>
      </w:r>
    </w:p>
    <w:p>
      <w:r>
        <w:t>Điều 2. Đối tượng áp dụng</w:t>
      </w:r>
    </w:p>
    <w:p>
      <w:r>
        <w:t>1. Trưởng ấp, khóm, Trưởng Ban công tác mặt trận ấp, khóm trên địa bàn tỉnh Cà Mau.</w:t>
      </w:r>
    </w:p>
    <w:p>
      <w:r>
        <w:t>2. Cộng đồng dân cư theo quy định Nghị quyết này  bao gồm   nhóm công dân Việt Nam sinh sống trên cùng địa bàn ấp, khóm trên địa bàn tỉnh Cà Mau.</w:t>
      </w:r>
    </w:p>
    <w:p>
      <w:r>
        <w:t>3. Các cơ quan, tổ chức và cá nhân có liên quan đến việc xây dựng và thực hiện hương ước, quy ước trên địa bàn tỉnh Cà Mau.</w:t>
      </w:r>
    </w:p>
    <w:p>
      <w:r>
        <w:t>Điều 3.  M ức chi hỗ trợ</w:t>
      </w:r>
    </w:p>
    <w:p>
      <w:r>
        <w:t>1.  Mức chi hỗ trợ kinh phí xây dựng mới hoặc thay thế hương ước, quy ước là 2.000.000 đồng/hương ước, quy ước; áp dụng mức hỗ trợ chỉ 01 lần cho 01 hương ước, quy ước.</w:t>
      </w:r>
    </w:p>
    <w:p>
      <w:r>
        <w:t>2.  Mức chi hỗ trợ kinh phí soạn thảo sửa đổi, bổ sung hương ước, quy ước là 1.200.000 đồng/hương ước, quy ước; áp dụng đối với trường hợp quy định tại điểm b khoản 1 Điều 13 Nghị định số 61/2023/NĐ-CP ngày 16/8/2023 của Chính phủ.</w:t>
      </w:r>
    </w:p>
    <w:p>
      <w:r>
        <w:t>3. Mức chi hỗ trợ kinh phí thực hiện hương ước, quy ước là 1.000.000 đồng/năm/hương ước, quy ước.</w:t>
      </w:r>
    </w:p>
    <w:p>
      <w:r>
        <w:t>Điều 4. Nguồn kinh phí thực hiện</w:t>
      </w:r>
    </w:p>
    <w:p>
      <w:r>
        <w:t>Kinh phí thực hiện theo quy định phân cấp ngân sách nhà nước hiện hành.</w:t>
      </w:r>
    </w:p>
    <w:p>
      <w:r>
        <w:t>Điều 5.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11 tháng 12 năm 2024 và có hiệu lực thi hành từ ngày 01 tháng 01 năm 2025./.</w:t>
      </w:r>
    </w:p>
    <w:p>
      <w:r>
        <w:t>Nơi nhận:</w:t>
      </w:r>
    </w:p>
    <w:p>
      <w:r>
        <w:t>- Ủy ban Thường vụ Quốc hội;</w:t>
      </w:r>
    </w:p>
    <w:p>
      <w:r>
        <w:t>- Chính phủ;</w:t>
      </w:r>
    </w:p>
    <w:p>
      <w:r>
        <w:t>- Bộ Văn hóa, Thể thao và Du lịch;</w:t>
      </w:r>
    </w:p>
    <w:p>
      <w:r>
        <w:t>- Bộ Tài chính;</w:t>
      </w:r>
    </w:p>
    <w:p>
      <w:r>
        <w:t>- Bộ Tư pháp (Cục Kiểm tra VBQPPL);</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