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188/NQ-HĐND năm 2023 Kế hoạch tổ chức các kỳ họp thường lệ trong năm 2024 của Hội đồng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188/NQ-HĐND</w:t>
      </w:r>
    </w:p>
    <w:p>
      <w:r>
        <w:t>Quảng Ninh, ngày 08 tháng 12 năm 2023</w:t>
      </w:r>
    </w:p>
    <w:p>
      <w:r>
        <w:t>NGHỊ QUYẾT</w:t>
      </w:r>
    </w:p>
    <w:p>
      <w:r>
        <w:t>VỀ KẾ HOẠCH TỔ CHỨC CÁC KỲ HỌP THƯỜNG LỆ TRONG NĂM 2024 CỦA HỘI ĐỒNG NHÂN DÂN TỈNH QUẢNG NINH</w:t>
      </w:r>
    </w:p>
    <w:p>
      <w:r>
        <w:t>HỘI ĐỒNG NHÂN DÂN TỈNH QUẢNG NINH</w:t>
      </w:r>
    </w:p>
    <w:p>
      <w:r>
        <w:t>KHÓA XIV - KỲ HỌP THỨ 16</w:t>
      </w:r>
    </w:p>
    <w:p>
      <w:r>
        <w:t>Căn cứ Luật Tổ chức chính quyền địa phương năm 2015; Luật Sửa đổi, bổ sung một số điều của Luật Tổ chức Chính phủ và Luật Tổ chức chính quyền địa phương năm 2019; Luật Hoạt động giám sát của Quốc hội và Hội đồng nhân dân năm 2015;</w:t>
      </w:r>
    </w:p>
    <w:p>
      <w:r>
        <w:t>Xét tờ trình số 33/TTr-HĐND ngày 30 tháng 11 năm 2023 của Thường trực Hội đồng nhân dân tỉnh về Kế hoạch tổ chức các kỳ họp thường lệ trong năm 2024 của Hội đồng nhân dân tỉnh Quảng Ninh và ý kiến thảo luận, biểu quyết thống nhất của các đại biểu Hội đồng nhân dân tỉnh tại kỳ họp,</w:t>
      </w:r>
    </w:p>
    <w:p>
      <w:r>
        <w:t>QUYẾT NGHỊ:</w:t>
      </w:r>
    </w:p>
    <w:p>
      <w:r>
        <w:t>Điều 1.  Ban hành Kế hoạch tổ chức các kỳ họp thường lệ trong năm 2024 của Hội đồng nhân dân tỉnh Quảng Ninh gồm các nội dung chủ yếu sau:</w:t>
      </w:r>
    </w:p>
    <w:p>
      <w:r>
        <w:t>I. Kỳ họp thường lệ giữa năm 2024</w:t>
      </w:r>
    </w:p>
    <w:p>
      <w:r>
        <w:t>1. Thời gian: Vào tháng 7 năm 2024, với thời lượng dự kiến 2 - 3 ngày.</w:t>
      </w:r>
    </w:p>
    <w:p>
      <w:r>
        <w:t>2. Địa điểm: Trung tâm Tổ chức hội nghị tỉnh.</w:t>
      </w:r>
    </w:p>
    <w:p>
      <w:r>
        <w:t>3. Các nội dung cụ thể trình kỳ họp:</w:t>
      </w:r>
    </w:p>
    <w:p>
      <w:r>
        <w:t>(1) Dự thảo Nghị quyết về nhiệm vụ phát triển kinh tế - xã hội 6 tháng cuối năm 2024.</w:t>
      </w:r>
    </w:p>
    <w:p>
      <w:r>
        <w:t>(2) Dự thảo Nghị quyết thông qua danh mục các công trình, dự án chuyển mục đích sử dụng đất, thu hồi đất trên địa bàn tỉnh; quyết định chủ trương chuyển mục đích sử dụng rừng sang mục đích khác trên địa bàn tỉnh để thực hiện các dự án, công trình năm 2024.</w:t>
      </w:r>
    </w:p>
    <w:p>
      <w:r>
        <w:t>(3) Dự thảo Nghị quyết thông qua việc hủy bỏ một số công trình dự án đã được HĐND tỉnh thông qua danh mục dự án phải thu hồi đất, danh mục dự án chuyển mục đích sử dụng đất trồng lúa, đất rừng phòng hộ, đất rừng đặc dụng nhưng quá 03 năm chưa có quyết định thu hồi đất hoặc chưa được phép chuyển mục đích sử dụng đất.</w:t>
      </w:r>
    </w:p>
    <w:p>
      <w:r>
        <w:t>(4) Dự thảo Nghị quyết quy định tặng thưởng danh hiệu “Công dân Quảng Ninh ưu tú”.</w:t>
      </w:r>
    </w:p>
    <w:p>
      <w:r>
        <w:t>(5) Dự thảo Nghị quyết điều chỉnh, bổ sung Nghị quyết số 35/2021/NQ-HĐND ngày 27/8/2021 của Hội đồng nhân dân tỉnh về việc quy định chính sách thu hút, đào tạo nguồn nhân lực chất lượng cao tại Trường Đại học Hạ Long, Trường Cao đẳng Việt - Hàn Quảng Ninh và Trường Cao đẳng Y tế Quảng Ninh giai đoạn 2021 - 2025 trong năm 2023.</w:t>
      </w:r>
    </w:p>
    <w:p>
      <w:r>
        <w:t>(6) Dự thảo Nghị quyết quy định khu vực thuộc nội thành của thành phố, thị xã, thị trấn, khu dân cư không được phép chăn nuôi trên địa bàn tỉnh.</w:t>
      </w:r>
    </w:p>
    <w:p>
      <w:r>
        <w:t>(7) Dự thảo Nghị quyết sửa đổi, bổ sung Nghị quyết số 62/2021/NQ-HĐND về việc phân cấp thẩm quyền quyết định quản lý, sử dụng tài sản công thuộc phạm vi quản lý của tỉnh Quảng Ninh.</w:t>
      </w:r>
    </w:p>
    <w:p>
      <w:r>
        <w:t>(8) Dự thảo Nghị quyết về việc thông qua các Quy chế quản lý kiến trúc đô thị trên địa bàn tỉnh Quảng Ninh.</w:t>
      </w:r>
    </w:p>
    <w:p>
      <w:r>
        <w:t>(9) Dự thảo Nghị quyết quy định nội dung, mức chi thực hiện Đề án “Xây dựng xã hội học tập giai đoạn 2021-2030” trên địa bàn tỉnh Quảng Ninh.</w:t>
      </w:r>
    </w:p>
    <w:p>
      <w:r>
        <w:t>(10) Dự thảo Nghị quyết về một số chính sách về công tác dân số trong tình hình mới trên địa bàn tỉnh Quảng Ninh.</w:t>
      </w:r>
    </w:p>
    <w:p>
      <w:r>
        <w:t>(11) Dự thảo Nghị quyết sửa đổi, bổ sung một số nội dung quy định tại Nghị quyết số 310/2020/NQ-HĐND ngày 09/12/2020 của HĐND về việc ban hành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w:t>
      </w:r>
    </w:p>
    <w:p>
      <w:r>
        <w:t>(12) Dự thảo Nghị quyết về Chương trình giám sát năm 2025 của Hội đồng nhân dân tỉnh.</w:t>
      </w:r>
    </w:p>
    <w:p>
      <w:r>
        <w:t>(13) Dự thảo Nghị quyết thông qua dự kiến kế hoạch đầu tư công năm 2025.</w:t>
      </w:r>
    </w:p>
    <w:p>
      <w:r>
        <w:t>(14) Báo cáo, dự thảo Nghị quyết về kết quả giám sát việc giải quyết kiến nghị cử tri gửi đến kỳ họp thường lệ cuối năm 2023 và các kiến nghị chưa được giải quyết dứt điểm trong các kỳ họp trước của Hội đồng nhân dân tỉnh.</w:t>
      </w:r>
    </w:p>
    <w:p>
      <w:r>
        <w:t>(15) Các báo cáo của Ủy ban nhân dân tỉnh trình theo quy định tại điểm c khoản 1 và điểm a khoản 2 Điều 59 Luật Hoạt động giám sát của Quốc hội và Hội đồng nhân dân năm 2015 và theo quy định của Luật Quản lý và sử dụng tài sản công năm 2017, Luật Ngân sách nhà nước.</w:t>
      </w:r>
    </w:p>
    <w:p>
      <w:r>
        <w:t>(16) Các báo cáo công tác 06 tháng đầu năm 2024 của Thường trực Hội đồng nhân dân, Ban của Hội đồng nhân dân, Tòa án nhân dân, Viện kiểm sát nhân dân, Cục Thi hành án dân sự tỉnh theo quy định tại điểm a khoản 1 Điều 59 Luật Hoạt động giám sát của Quốc hội và Hội đồng nhân dân năm 2015; Báo cáo kết quả thực hiện chương trình giám sát của Hội đồng nhân dân, Thường trực Hội đồng nhân dân tỉnh năm 2023 theo quy định tại Điều 7, Nghị quyết số 594/NQ-UBTVQH15 ngày 12/9/2022 của Ủy ban Thường vụ Quốc hội.</w:t>
      </w:r>
    </w:p>
    <w:p>
      <w:r>
        <w:t>II. Kỳ họp thường lệ cuối năm 2024</w:t>
      </w:r>
    </w:p>
    <w:p>
      <w:r>
        <w:t>1. Thời gian: Vào tháng 12 năm 2024, với thời lượng dự kiến 3 ngày.</w:t>
      </w:r>
    </w:p>
    <w:p>
      <w:r>
        <w:t>2. Địa điểm: Trung tâm Tổ chức hội nghị tỉnh.</w:t>
      </w:r>
    </w:p>
    <w:p>
      <w:r>
        <w:t>3. Các nội dung cụ thể trình kỳ họp:</w:t>
      </w:r>
    </w:p>
    <w:p>
      <w:r>
        <w:t>(1) Dự thảo Nghị quyết về nhiệm vụ phát triển kinh tế - xã hội năm 2025.</w:t>
      </w:r>
    </w:p>
    <w:p>
      <w:r>
        <w:t>(2) Dự thảo Nghị quyết cho ý kiến về kế hoạch đầu tư công trung hạn giai đoạn 2026-2030.</w:t>
      </w:r>
    </w:p>
    <w:p>
      <w:r>
        <w:t>(3) Dự thảo Nghị quyết về dự toán thu ngân sách nhà nước, chi ngân sách địa phương, phương án phân bổ dự toán chi ngân sách cấp tỉnh và cơ chế, biện pháp điều hành ngân sách địa phương năm 2025.</w:t>
      </w:r>
    </w:p>
    <w:p>
      <w:r>
        <w:t>(4) Dự thảo Nghị quyết về phê chuẩn tổng quyết toán thu ngân sách nhà nước trên địa bàn và quyết toán chi ngân sách địa phương năm 2023.</w:t>
      </w:r>
    </w:p>
    <w:p>
      <w:r>
        <w:t>(5) Dự thảo Nghị quyết thông qua danh mục các công trình, dự án chuyển mục đích sử dụng đất, thu hồi đất trên địa bàn tỉnh; quyết định chủ trương chuyển mục đích sử dụng rừng sang mục đích khác trên địa bàn tỉnh để thực hiện các dự án, công trình năm 2024.</w:t>
      </w:r>
    </w:p>
    <w:p>
      <w:r>
        <w:t>(6) Dự thảo Nghị quyết thông qua việc hủy bỏ một số công trình dự án đã được HĐND tỉnh thông qua danh mục dự án phải thu hồi đất, danh mục dự án chuyển mục đích sử dụng đất trồng lúa, đất rừng phòng hộ, đất rừng đặc dụng nhưng quá 03 năm chưa có quyết định thu hồi đất hoặc chưa được phép chuyển mục đích sử dụng đất.</w:t>
      </w:r>
    </w:p>
    <w:p>
      <w:r>
        <w:t>(7) Dự thảo Nghị quyết quy định cụ thể mức hỗ trợ phát triển thủy lợi nhỏ, thủy lợi nội đồng và tưới tiên tiến, tiết kiệm nước trên địa bàn tỉnh Quảng Ninh.</w:t>
      </w:r>
    </w:p>
    <w:p>
      <w:r>
        <w:t>(8) Dự thảo Nghị quyết về việc quyết định biên chế công chức trong các cơ quan, tổ chức hành chính nhà nước; phê duyệt tổng số lượng người làm việc hưởng lương ngân sách nhà nước trong các đơn vị sự nghiệp công lập; giao số lượng cán bộ, công chức cấp xã tỉnh Quảng Ninh năm 2025.</w:t>
      </w:r>
    </w:p>
    <w:p>
      <w:r>
        <w:t>(9) Dự thảo Nghị quyết về chính sách hỗ trợ doanh nghiệp nhỏ và vừa về chuyển đổi số trên địa bàn tỉnh Quảng Ninh.</w:t>
      </w:r>
    </w:p>
    <w:p>
      <w:r>
        <w:t>(10) Dự thảo Nghị quyết điều chỉnh mức thu phí thẩm định phương án cải tạo phục hồi môi trường (CPM) đã được HĐND tỉnh quy định tại số thứ tự 11 Mục V Nghị quyết số 62/2017/NQ-HĐND ngày 07/7/2017 của HĐND tỉnh.</w:t>
      </w:r>
    </w:p>
    <w:p>
      <w:r>
        <w:t>(11) Dự thảo Nghị quyết về Kế hoạch tổ chức các kỳ họp thường lệ trong năm 2025 của Hội đồng nhân dân tỉnh.</w:t>
      </w:r>
    </w:p>
    <w:p>
      <w:r>
        <w:t>(12) Báo cáo, dự thảo Nghị quyết thông qua kết quả giám sát của Hội đồng nhân dân tỉnh về việc thực hiện các Nghị quyết của HĐND tỉnh về kế hoạch đầu tư công trung hạn giai đoạn 2021-2025.</w:t>
      </w:r>
    </w:p>
    <w:p>
      <w:r>
        <w:t>(13) Báo cáo, dự thảo Nghị quyết thông qua kết quả giám sát của Thường trực HĐND tỉnh về việc chấp hành các quy định pháp luật trong công tác quản lý, đăng kiểm phương tiện giao thông thủy nội địa và công tác đảm bảo an toàn giao thông đường thủy nội địa trên địa bàn tỉnh.</w:t>
      </w:r>
    </w:p>
    <w:p>
      <w:r>
        <w:t>(14) Báo cáo, dự thảo Nghị quyết về kết quả giám sát việc giải quyết kiến nghị cử tri gửi đến kỳ họp thường lệ giữa năm 2024 và các kiến nghị chưa được giải quyết dứt điểm trong các kỳ họp trước của Hội đồng nhân dân tỉnh.</w:t>
      </w:r>
    </w:p>
    <w:p>
      <w:r>
        <w:t>(15) Các báo cáo của Ủy ban nhân dân tỉnh trình theo quy định tại điểm c, khoản 1 và điểm a khoản 2 Điều 59 Luật Hoạt động giám sát của Quốc hội và Hội đồng nhân dân năm 2015 và theo quy định của Luật Quản lý và sử dụng tài sản công năm 2017, Luật Ngân sách nhà nước.</w:t>
      </w:r>
    </w:p>
    <w:p>
      <w:r>
        <w:t>(16) Các báo cáo kết quả công tác năm 2024 của Thường trực Hội đồng nhân dân, Ban của Hội đồng nhân dân, Tòa án nhân dân, Viện kiểm sát nhân dân, Cục Thi hành án dân sự tỉnh theo quy định tại điểm a khoản 1 Điều 59 Luật Hoạt động giám sát của Quốc hội và Hội đồng nhân dân năm 2015.</w:t>
      </w:r>
    </w:p>
    <w:p>
      <w:r>
        <w:t>Điều 2.  Ngoài các nội dung trên, theo chỉ đạo của cấp trên, yêu cầu, nhiệm vụ thực tiễn của địa phương và đề nghị của Ủy ban nhân dân tỉnh, các ban Hội đồng nhân dân tỉnh, Ủy ban Mặt trận Tổ quốc tỉnh, đại biểu Hội đồng nhân dân tỉnh, Hội đồng nhân dân tỉnh giao Thường trực Hội đồng nhân dân tỉnh xem xét, quyết định bổ sung nội dung vào chương trình các kỳ họp thường lệ và kỳ họp chuyên đề trong năm 2024 để trình Hội đồng nhân dân tỉnh quyết định, đáp ứng yêu cầu thực tiễn và nhiệm vụ phát triển kinh tế - xã hội của tỉnh.</w:t>
      </w:r>
    </w:p>
    <w:p>
      <w:r>
        <w:t>Điều 3.  Hội đồng nhân dân tỉnh giao:</w:t>
      </w:r>
    </w:p>
    <w:p>
      <w:r>
        <w:t>1. Thường trực Hội đồng nhân dân tỉnh, Ủy ban nhân dân tỉnh căn cứ trách nhiệm, thẩm quyền tổ chức triển khai thực hiện Nghị quyết.</w:t>
      </w:r>
    </w:p>
    <w:p>
      <w:r>
        <w:t>2. Thường trực, các ban, các tổ đại biểu và đại biểu Hội đồng nhân dân tỉnh giám sát việc thực hiện Nghị quyết.</w:t>
      </w:r>
    </w:p>
    <w:p>
      <w:r>
        <w:t>Nghị quyết này đã được Hội đồng nhân dân tỉnh khóa XIV, Kỳ họp thứ 16 thông qua ngày 08 tháng 12 năm 2023 và có hiệu lực kể từ ngày thông qua./.</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