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18/2025/NQ-HĐND quy định chế độ phụ cấp đối với Thôn đội trưởng, mức trợ cấp ngày công lao động đối với lực lượng Dân quân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08/09/2025</w:t>
            </w:r>
          </w:p>
        </w:tc>
      </w:tr>
      <w:tr>
        <w:tc>
          <w:tcPr>
            <w:tcW w:type="dxa" w:w="4320"/>
          </w:tcPr>
          <w:p>
            <w:r>
              <w:t>Ngày hiệu lực</w:t>
            </w:r>
          </w:p>
        </w:tc>
        <w:tc>
          <w:tcPr>
            <w:tcW w:type="dxa" w:w="4320"/>
          </w:tcPr>
          <w:p>
            <w:r>
              <w:t>08/09/2025</w:t>
            </w:r>
          </w:p>
        </w:tc>
      </w:tr>
      <w:tr>
        <w:tc>
          <w:tcPr>
            <w:tcW w:type="dxa" w:w="4320"/>
          </w:tcPr>
          <w:p>
            <w:r>
              <w:t>Tình trạng</w:t>
            </w:r>
          </w:p>
        </w:tc>
        <w:tc>
          <w:tcPr>
            <w:tcW w:type="dxa" w:w="4320"/>
          </w:tcPr>
          <w:p>
            <w:r>
              <w:t>Chưa xác định</w:t>
            </w:r>
          </w:p>
        </w:tc>
      </w:tr>
    </w:tbl>
    <w:p/>
    <w:p>
      <w:r>
        <w:t>HỘI ĐỒNG NHÂN DÂN</w:t>
      </w:r>
    </w:p>
    <w:p>
      <w:r>
        <w:t>THÀNH PHỐ HUẾ</w:t>
      </w:r>
    </w:p>
    <w:p>
      <w:r>
        <w:t>-------</w:t>
      </w:r>
    </w:p>
    <w:p>
      <w:r>
        <w:t>CỘNG HÒA XÃ HỘI CHỦ NGHĨA VIỆT NAM</w:t>
      </w:r>
    </w:p>
    <w:p>
      <w:r>
        <w:t>Độc lập - Tự do - Hạnh phúc</w:t>
      </w:r>
    </w:p>
    <w:p>
      <w:r>
        <w:t>---------------</w:t>
      </w:r>
    </w:p>
    <w:p>
      <w:r>
        <w:t>Số: 18/2025/NQ-HĐNĐ</w:t>
      </w:r>
    </w:p>
    <w:p>
      <w:r>
        <w:t>Thành phố Huế, ngày 08 tháng 9 năm 2025</w:t>
      </w:r>
    </w:p>
    <w:p>
      <w:r>
        <w:t>NGHỊ QUYẾT</w:t>
      </w:r>
    </w:p>
    <w:p>
      <w:r>
        <w:t>QUY ĐỊNH CHẾ ĐỘ PHỤ CẤP ĐỐI VỚI THÔN ĐỘI TRƯỞNG, MỨC TRỢ CẤP NGÀY CÔNG LAO ĐỘNG ĐỐI VỚI LỰC LƯỢNG DÂN QUÂN TRÊN ĐỊA BÀN THÀNH PHỐ HUẾ</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Dân quân tự vệ số 48/2019/QH14;</w:t>
      </w:r>
    </w:p>
    <w:p>
      <w:r>
        <w:t>Căn cứ Luật sửa đổi, bổ sung một số điều của 11 Luật về quân sự, quốc phòng số 98/2025/QH15;</w:t>
      </w:r>
    </w:p>
    <w:p>
      <w:r>
        <w:t>Căn cứ Luật Ngân sách nhà nước số 83/2015/QH13;</w:t>
      </w:r>
    </w:p>
    <w:p>
      <w:r>
        <w:t>Căn cứ Nghị định số 78/2025/NĐ-CP của Chính phủ quy định chi tiết một số điều và biện pháp để tổ chức, hướng dẫn thi hành Luật Ban hành văn bản quy phạm pháp luật;</w:t>
      </w:r>
    </w:p>
    <w:p>
      <w:r>
        <w:t>Căn cứ Nghị định số 187/2025/NĐ-CP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163/2016/NĐ-CP của Chính phủ quy định chi tiết một số điều của Luật Ngân sách nhà nước;</w:t>
      </w:r>
    </w:p>
    <w:p>
      <w:r>
        <w:t>Căn cứ Nghị định số 72/2020/NĐ-CP của Chính phủ quy định chi tiết một số điều của Luật Dân quân tự vệ về tổ chức xây dựng lực lượng và chế độ, chính sách đối với Dân quân tự vệ;</w:t>
      </w:r>
    </w:p>
    <w:p>
      <w:r>
        <w:t>Căn cứ Nghị định số 16/2025/NĐ-CP của Chính phủ sửa đổi, bổ sung một số điều của Nghị định số 72/2020/NĐ-CP ngày 30 tháng 6 năm 2020 của Chính phủ quy định chi tiết một số điều của Luật Dân quân tự vệ về tổ chức xây dựng lực lượng và chế độ, chính sách đối với Dân quân tự vệ;</w:t>
      </w:r>
    </w:p>
    <w:p>
      <w:r>
        <w:t>Căn cứ Nghị định số 220/2025/NĐ-CP của Chính phủ sửa đổi, bổ sung một số điều của một số Nghị định trong lĩnh vực quốc phòng, quân sự khi tổ chức chính quyền địa phương hai cấp;</w:t>
      </w:r>
    </w:p>
    <w:p>
      <w:r>
        <w:t>Xét Tờ trình số 12037/TTr-UBND ngày 03 tháng 9 năm 2025 của Ủy ban nhân dân thành phố đề nghị ban hành Nghị quyết quy định chế độ phụ cấp đối với Thôn đội trưởng, mức trợ cấp ngày công lao động đối với lực lượng Dân quân trên địa bàn thành phố Huế; Báo cáo thẩm tra của Ban Pháp chế Hội   đồng nhân dân thành phố và ý kiến thảo luận của đại biểu Hội đồng nhân dân thành phố tại kỳ họp;</w:t>
      </w:r>
    </w:p>
    <w:p>
      <w:r>
        <w:t>Hội đồng nhân dân ban hành Nghị quyết quy định chế độ phụ cấp đối với Thôn đội trưởng, mức trợ cấp ngày công lao động đối với lực lượng Dân quân trên địa bàn thành phố Huế.</w:t>
      </w:r>
    </w:p>
    <w:p>
      <w:r>
        <w:t>Điều 1. Phạm vi điều chỉnh và đối tượng áp dụng.</w:t>
      </w:r>
    </w:p>
    <w:p>
      <w:r>
        <w:t>1. Phạm vi điều chỉnh</w:t>
      </w:r>
    </w:p>
    <w:p>
      <w:r>
        <w:t>Nghị quyết này quy định chế độ phụ cấp đối với Thôn đội trưởng, mức trợ cấp ngày công lao động đối với lực lượng Dân quân trên địa bàn thành phố Huế theo quy định tại điểm c khoản 2 và điểm a khoản 4 Điều 1 Nghị định số 16/2025/NĐ-CP ngày 05 tháng 02 năm 2025 của Chính phủ sửa đổi, bổ sung một số điều của Nghị định số 72/2020/NĐ-CP ngày 30 tháng 6 năm 2020 của Chính phủ quy định chi tiết một số điều của Luật Dân quân tự vệ về tổ chức xây dựng lực lượng và chế độ, chính sách đối với Dân quân tự vệ.</w:t>
      </w:r>
    </w:p>
    <w:p>
      <w:r>
        <w:t>2. Đối tượng áp dụng</w:t>
      </w:r>
    </w:p>
    <w:p>
      <w:r>
        <w:t>a) Thôn đội trưởng.</w:t>
      </w:r>
    </w:p>
    <w:p>
      <w:r>
        <w:t>b) Lực lượng Dân quân trên địa bàn thành phố Huế.</w:t>
      </w:r>
    </w:p>
    <w:p>
      <w:r>
        <w:t>c) Các cơ quan, đơn vị, tổ chức, cá nhân có liên quan.</w:t>
      </w:r>
    </w:p>
    <w:p>
      <w:r>
        <w:t>Điều 2. Mức phụ cấp đối với Thôn đội trưởng</w:t>
      </w:r>
    </w:p>
    <w:p>
      <w:r>
        <w:t>Thôn đội trưởng được hưởng mức phụ cấp: 1.880.000 đồng/người/tháng.</w:t>
      </w:r>
    </w:p>
    <w:p>
      <w:r>
        <w:t>Điều 3. Mức trợ cấp ngày công lao động đối với lực lượng Dân quân</w:t>
      </w:r>
    </w:p>
    <w:p>
      <w:r>
        <w:t>1. Dân quân khi có quyết định huy động, điều động làm nhiệm vụ hoặc thực hiện nhiệm vụ theo kế hoạch do cấp có thẩm quyền phê duyệt được hưởng mức trợ cấp ngày công lao động: 330.000 đồng/người/ngày. Trường hợp được kéo dài thời hạn thực hiện nghĩa vụ tham gia Dân quân tự vệ theo quyết định của cấp có thẩm quyền, mức trợ cấp ngày công lao động tăng thêm 165.000 đồng/người/ngày.</w:t>
      </w:r>
    </w:p>
    <w:p>
      <w:r>
        <w:t>2. Trường hợp dân quân thực hiện nhiệm vụ chống khủng bố, giải thoát con tin, trấn áp tội phạm, giải tán biểu tình, bạo loạn; phòng, chống dịch bệnh nguy hiểm ở khu vực nguy cơ lây nhiễm cao; cứu sập, cứu hộ, cứu nạn, chữa cháy, khắc phục sự cố thảm họa ở khu vực nguy hiểm đến tính mạng theo quyết định của cấp có thẩm quyền, mức trợ cấp ngày công lao động tăng thêm 165.000 đồng/người/ngày.</w:t>
      </w:r>
    </w:p>
    <w:p>
      <w:r>
        <w:t>Điều 4. Kinh phí thực hiện</w:t>
      </w:r>
    </w:p>
    <w:p>
      <w:r>
        <w:t>Nhà nước đảm bảo theo phân cấp quản lý ngân sách hiện hành.</w:t>
      </w:r>
    </w:p>
    <w:p>
      <w:r>
        <w:t>Điều 5. Hiệu lực thi hành</w:t>
      </w:r>
    </w:p>
    <w:p>
      <w:r>
        <w:t>1. Nghị quyết này có hiệu lực thi hành kể từ ngày 08 tháng 9 năm 2025.</w:t>
      </w:r>
    </w:p>
    <w:p>
      <w:r>
        <w:t>2. Nghị quyết này thay thế Nghị quyết số 12/2021/NQ-HĐND ngày 16 tháng 7 năm 2021 của Hội đồng nhân dân tỉnh Thừa Thiên Huế quy định số lượng và chế độ phụ cấp đối với Phó Chỉ huy trưởng Ban Chỉ huy quân sự cấp xã; mức phụ cấp hàng tháng đối với Thôn đội trưởng và mức trợ cấp ngày công lao động đối với lực lượng Dân quân tự vệ trên địa bàn tỉnh Thừa Thiên Huế.</w:t>
      </w:r>
    </w:p>
    <w:p>
      <w:r>
        <w:t>3. Bãi bỏ điểm b, điểm c khoản 1 Điều 1; điểm b khoản 2 Điều 1 và cụm từ “Bảo đảm chính sách hỗ trợ đóng bảo hiểm xã hội của Chỉ huy phó Ban Chỉ huy quân sự cấp xã” tại điểm c khoản 2 Điều 1 Nghị quyết số 04/2013/NQ-HĐND ngày 17 tháng 4 năm 2013 của Hội đồng nhân dân tỉnh Thừa Thiên Huế quy định một số chế độ, chính sách đối với dân quân tự vệ và phân cấp nhiệm vụ chi thực hiện công tác dân quân tự vệ trên địa bàn tỉnh Thừa Thiên Huế.</w:t>
      </w:r>
    </w:p>
    <w:p>
      <w:r>
        <w:t>4. Bãi bỏ chức danh và mức phụ cấp đối với Phó Chỉ huy trưởng Quân sự tại khoản 1 Điều 2 Nghị quyết số 01/2024/NQ-HĐND ngày 26 tháng 01 năm 2024 của Hội đồng nhân dân tỉnh Thừa Thiên Huế quy định chức danh, chế độ phụ cấp đối với người hoạt động không chuyên trách ở cấp xã, thôn, tổ dân phố trên địa bàn tỉnh Thừa Thiên Huế.</w:t>
      </w:r>
    </w:p>
    <w:p>
      <w:r>
        <w:t>Điều 6. Tổ chức thực hiện</w:t>
      </w:r>
    </w:p>
    <w:p>
      <w:r>
        <w:t>1. Giao Ủy ban nhân dân thành phố chỉ đạo các cơ quan, đơn vị liên quan thực hiện đúng quy định việc huy động lực lượng Dân quân tham gia giải quyết, xử lý các nhiệm vụ phát sinh trên địa bàn thành phố, đồng thời triển khai thực hiện Nghị quyết.</w:t>
      </w:r>
    </w:p>
    <w:p>
      <w:r>
        <w:t>2. Giao Thường trực Hội đồng nhân dân, các Ban Hội đồng nhân dân, Tổ đại biểu và các đại biểu Hội đồng nhân dân thành phố trong phạm vi, nhiệm vụ, quyền hạn giám sát việc triển khai thực hiện Nghị quyết.</w:t>
      </w:r>
    </w:p>
    <w:p>
      <w:r>
        <w:t>Nghị quyết này đã được Hội đồng nhân dân thành phố Huế khoá VIII, Kỳ họp chuyên đề lần thứ 25 thông qua ngày 08 tháng 9 năm 2025./.</w:t>
      </w:r>
    </w:p>
    <w:p>
      <w:r>
        <w:t>Nơi nhận:</w:t>
      </w:r>
    </w:p>
    <w:p>
      <w:r>
        <w:t>- Như Điều 6;</w:t>
      </w:r>
    </w:p>
    <w:p>
      <w:r>
        <w:t>- UBTV Quốc hội, Chính phủ;</w:t>
      </w:r>
    </w:p>
    <w:p>
      <w:r>
        <w:t>- Ủy ban Công tác đại biểu;</w:t>
      </w:r>
    </w:p>
    <w:p>
      <w:r>
        <w:t>- Các Bộ: Quốc phòng, Tài chính, Tư pháp;</w:t>
      </w:r>
    </w:p>
    <w:p>
      <w:r>
        <w:t>-  Cục Kiểm tra văn bản và Quản lý xử lý vi phạm hành chính.</w:t>
      </w:r>
    </w:p>
    <w:p>
      <w:r>
        <w:t>- Ban Thường vụ Thành ủy;</w:t>
      </w:r>
    </w:p>
    <w:p>
      <w:r>
        <w:t>- BTV Đảng uỷ các cơ quan Đảng bộ thành phố;</w:t>
      </w:r>
    </w:p>
    <w:p>
      <w:r>
        <w:t>- Đoàn ĐBQH thành phố, UBMTTQVN thành phố;</w:t>
      </w:r>
    </w:p>
    <w:p>
      <w:r>
        <w:t>- Các sở, ban, ngành thành phố;</w:t>
      </w:r>
    </w:p>
    <w:p>
      <w:r>
        <w:t>- TT HĐND, UBND các xã, phường;</w:t>
      </w:r>
    </w:p>
    <w:p>
      <w:r>
        <w:t>- Công báo thành phố, Cổng thông tin điện tử thành phố;</w:t>
      </w:r>
    </w:p>
    <w:p>
      <w:r>
        <w:t>- VP: LĐ và các CV;</w:t>
      </w:r>
    </w:p>
    <w:p>
      <w:r>
        <w:t>- Lưu VT, DN3.</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