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quy định về mức trợ cấp đặc thù đối với viên chức, người lao động và nhân sự do cơ quan công an, y tế được điều động, cử đến làm việc, hỗ trợ tại Cơ sở Cai nghiện ma túy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18/2023/NQ-HĐND</w:t>
      </w:r>
    </w:p>
    <w:p>
      <w:r>
        <w:t>Bến Tre, ngày 05 tháng 7 năm 2023</w:t>
      </w:r>
    </w:p>
    <w:p>
      <w:r>
        <w:t>NGHỊ QUYẾT</w:t>
      </w:r>
    </w:p>
    <w:p>
      <w:r>
        <w:t>QUY ĐỊNH MỨC TRỢ CẤP ĐẶC THÙ ĐỐI VỚI VIÊN CHỨC, NGƯỜI LAO ĐỘNG VÀ NHÂN SỰ DO CƠ QUAN CÔNG AN, Y TẾ ĐƯỢC ĐIỀU ĐỘNG, CỬ ĐẾN LÀM VIỆC, HỖ TRỢ TẠI CƠ SỞ CAI NGHIỆN MA TÚY TỈNH BẾN TRE</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Nghị định số 111/2022/NĐ-CP ngày 30 tháng 12 năm 2022 của Chính phủ về hợp đồng đối với một số loại công việc trong cơ quan hành chính và đơn vị sự nghiệp công lập;</w:t>
      </w:r>
    </w:p>
    <w:p>
      <w:r>
        <w:t>Căn cứ Thông tư số 05/2016/TT-BLĐTBXH ngày 28 tháng 4 năm 2016 của Bộ trưởng Bộ Lao động - Thương binh và Xã hội hướng dẫn thi hành một số điều của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3255/TTr-UBND ngày 05 tháng 6 năm 2023 của Ủy ban nhân dân tỉnh về việc thông qua Nghị quyết quy định chế độ trợ cấp đặc thù đối với viên chức, người lao động và nhân sự do cơ quan công an, y tế được điều động, cử đến làm việc, hỗ trợ tại Cơ sở Cai nghiện ma túy tỉnh Bến Tre; Báo cáo thẩm tra của các Ban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trợ cấp đặc thù đối với viên chức, người lao động làm việc tại Cơ sở Cai nghiện ma túy tỉnh Bến Tre và nhân sự do cơ quan công an, y tế được điều động, cử đến làm việc, hỗ trợ tại Cơ sở Cai nghiện ma túy tỉnh Bến Tre từ 06 tháng trở lên.</w:t>
      </w:r>
    </w:p>
    <w:p>
      <w:r>
        <w:t>2. Đối tượng áp dụng</w:t>
      </w:r>
    </w:p>
    <w:p>
      <w:r>
        <w:t>a) Đối tượng được hưởng trợ cấp đặc thù:</w:t>
      </w:r>
    </w:p>
    <w:p>
      <w:r>
        <w:t>- Viên chức, người lao động làm việc tại Cơ sở Cai nghiện ma túy tỉnh Bến Tre.</w:t>
      </w:r>
    </w:p>
    <w:p>
      <w:r>
        <w:t>- Nhân sự do cơ quan công an, y tế được điều động, cử đến làm việc, hỗ trợ tại Cơ sở Cai nghiện ma túy tỉnh Bến Tre từ 06 tháng trở lên.</w:t>
      </w:r>
    </w:p>
    <w:p>
      <w:r>
        <w:t>b) Các cơ quan, tổ chức, cá nhân khác có liên quan đến việc thực hiện quy định tại Nghị quyết này.</w:t>
      </w:r>
    </w:p>
    <w:p>
      <w:r>
        <w:t>Điều 2. Mức trợ cấp đặc thù</w:t>
      </w:r>
    </w:p>
    <w:p>
      <w:r>
        <w:t>Đối tượng quy định tại   điểm a khoản 2 Điều 1 Nghị quyết này   được hưởng trợ cấp đặc thù với mức bằng 1.800.000 đồng/người/tháng.</w:t>
      </w:r>
    </w:p>
    <w:p>
      <w:r>
        <w:t>Điều 3. Kinh phí thực hiện</w:t>
      </w:r>
    </w:p>
    <w:p>
      <w:r>
        <w:t>Do ngân sách nhà nước bảo đảm trong dự toán ngân sách hàng năm của đơn vị theo phân cấp quản lý ngân sách hiện hành.</w:t>
      </w:r>
    </w:p>
    <w:p>
      <w:r>
        <w:t>Điều 4. Tổ chức thực hiện</w:t>
      </w:r>
    </w:p>
    <w:p>
      <w:r>
        <w:t>1. Ủy ban nhân dân tỉnh tổ chức triển khai thực hiện Nghị quyết đúng quy định pháp luật.</w:t>
      </w:r>
    </w:p>
    <w:p>
      <w:r>
        <w:t>2. Thường trực Hội đồng nhân dân tỉnh, các Ban Hội đồng nhân dân tỉnh và đại biểu Hội đồng nhân dân tỉnh giám sát việc thực hiện Nghị quyết.</w:t>
      </w:r>
    </w:p>
    <w:p>
      <w:r>
        <w:t>3. Nghị quyết này đã được Hội đồng nhân dân tỉnh Bến Tre khóa X, kỳ họp thứ 9 thông qua ngày 05 tháng 7 năm 2023, có hiệu lực từ ngày 15 tháng 7 năm 2023 và thay thế Nghị quyết số 10/2018/NQ-HĐND ngày 06 tháng 7 năm 2018 của Hội đồng nhân dân tỉnh quy định chế độ trợ cấp đặc thù đối với công chức, viên chức và người lao động làm việc tại Cơ sở Cai nghiện ma túy tỉnh Bến Tre./.</w:t>
      </w:r>
    </w:p>
    <w:p>
      <w:r>
        <w:t>Nơi nhận:</w:t>
      </w:r>
    </w:p>
    <w:p>
      <w:r>
        <w:t>- Ủy ban Thường vụ Quốc hội;</w:t>
      </w:r>
    </w:p>
    <w:p>
      <w:r>
        <w:t>- Chính phủ;</w:t>
      </w:r>
    </w:p>
    <w:p>
      <w:r>
        <w:t>- Các Bộ: LĐ-TB&amp;XH, TC;</w:t>
      </w:r>
    </w:p>
    <w:p>
      <w:r>
        <w:t>- Cục kiểm tra văn bản QPPL-Bộ Tư pháp;</w:t>
      </w:r>
    </w:p>
    <w:p>
      <w:r>
        <w:t>- Kiểm toán Nhà nước khu vực IX;</w:t>
      </w:r>
    </w:p>
    <w:p>
      <w:r>
        <w:t>- Thường trực Tỉnh ủy;</w:t>
      </w:r>
    </w:p>
    <w:p>
      <w:r>
        <w:t>- Đại biểu Quốc hội đơn vị tỉnh Bến Tre;</w:t>
      </w:r>
    </w:p>
    <w:p>
      <w:r>
        <w:t>- Đại biểu HĐND tỉnh;</w:t>
      </w:r>
    </w:p>
    <w:p>
      <w:r>
        <w:t>- Ban Tuyên giáo Tỉnh ủy;</w:t>
      </w:r>
    </w:p>
    <w:p>
      <w:r>
        <w:t>- Ủy ban nhân dân tỉnh;</w:t>
      </w:r>
    </w:p>
    <w:p>
      <w:r>
        <w:t>- Ủy ban MTTQVN tỉnh;</w:t>
      </w:r>
    </w:p>
    <w:p>
      <w:r>
        <w:t>- Các sở, ngành: LĐ-TB&amp;XH, TC, TP, KBNN tỉnh;</w:t>
      </w:r>
    </w:p>
    <w:p>
      <w:r>
        <w:t>- Văn phòng: Đoàn ĐBQH và HĐND tỉnh, UBND tỉnh;</w:t>
      </w:r>
    </w:p>
    <w:p>
      <w:r>
        <w:t>- TT.HĐND, UBND các huyện, thành phố;</w:t>
      </w:r>
    </w:p>
    <w:p>
      <w:r>
        <w:t>- Báo Đồng Khởi, Đài PT-TH Bến Tre;</w:t>
      </w:r>
    </w:p>
    <w:p>
      <w:r>
        <w:t>- Trang TTĐT ĐBND tỉnh Bến Tre, TT TTĐT tỉnh;</w:t>
      </w:r>
    </w:p>
    <w:p>
      <w:r>
        <w:t>- Lưu: VT.</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