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177/NQ-HĐND năm 2024 về Nhiệm vụ Quy hoạch chung đô thị Hà Tĩnh, tỉnh Hà Tĩnh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177/NQ-HĐND</w:t>
      </w:r>
    </w:p>
    <w:p>
      <w:r>
        <w:t>Hà Tĩnh, ngày 18 tháng 7 năm 2024</w:t>
      </w:r>
    </w:p>
    <w:p>
      <w:r>
        <w:t>NGHỊ QUYẾT</w:t>
      </w:r>
    </w:p>
    <w:p>
      <w:r>
        <w:t>VỀ NHIỆM VỤ QUY HOẠCH CHUNG ĐÔ THỊ HÀ TĨNH, TỈNH HÀ TĨNH ĐẾN NĂM 2045</w:t>
      </w:r>
    </w:p>
    <w:p>
      <w:r>
        <w:t>HỘI ĐỒNG NHÂN DÂN TỈNH HÀ TĨNH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Quy hoạch đô thị ngày 17 tháng 6 năm 2009;</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Thực hiện Quyết định số 1363/QĐ-TTg ngày 08 tháng 11 năm 2022 của Thủ tướng Chính phủ phê duyệt Quy hoạch tỉnh Hà Tĩnh thời kỳ 2021-2023, tầm nhìn đến năm 2050;</w:t>
      </w:r>
    </w:p>
    <w:p>
      <w:r>
        <w:t>Xét Tờ trình số 269/TTr-UBND ngày 20 tháng 6 năm 2024 của Ủy ban nhân dân tỉnh về đề nghị thông qua Nhiệm vụ Quy hoạch chung đô thị Hà Tĩnh, tỉnh Hà Tĩnh đến năm 2045 (tỷ lệ 1/10.000); Báo cáo thẩm tra số 330/BC-HĐND ngày 15 tháng 7 năm 2024 của Ban Kinh tế - Ngân sách Hội đồng nhân dân tỉnh và ý kiến thống nhất của đại biểu Hội đồng nhân dân tỉnh tại Kỳ họp.</w:t>
      </w:r>
    </w:p>
    <w:p>
      <w:r>
        <w:t>QUYẾT NGHỊ:</w:t>
      </w:r>
    </w:p>
    <w:p>
      <w:r>
        <w:t>Điều 1.  Thống nhất việc lập Nhiệm vụ Quy hoạch chung đô thị Hà Tĩnh, tỉnh Hà Tĩnh đến năm 2045 (tỷ lệ 1/10.000), với một số nội dung như sau:</w:t>
      </w:r>
    </w:p>
    <w:p>
      <w:r>
        <w:t>1. Tên Nhiệm vụ quy hoạch: Quy hoạch chung đô thị Hà Tĩnh, tỉnh Hà Tĩnh đến năm 2045 (tỷ lệ 1/10.000).</w:t>
      </w:r>
    </w:p>
    <w:p>
      <w:r>
        <w:t>2. Cơ quan tổ chức lập quy hoạch: Sở Xây dựng.</w:t>
      </w:r>
    </w:p>
    <w:p>
      <w:r>
        <w:t>3. Phạm vi, ranh giới và quy mô lập quy hoạch:</w:t>
      </w:r>
    </w:p>
    <w:p>
      <w:r>
        <w:t>a) Phạm vi lập quy hoạch:</w:t>
      </w:r>
    </w:p>
    <w:p>
      <w:r>
        <w:t>Phạm vi lập quy hoạch bao gồm toàn bộ diện tích tự nhiên của thành phố Hà Tĩnh, 11 xã của huyện Thạch Hà, 02 xã của huyện Cẩm Xuyên và 01 xã của huyện Lộc Hà (Đô thị Hà Tĩnh), trong đó:</w:t>
      </w:r>
    </w:p>
    <w:p>
      <w:r>
        <w:t>- Thành phố Hà Tĩnh bao gồm 15 phường, xã:</w:t>
      </w:r>
    </w:p>
    <w:p>
      <w:r>
        <w:t>+ 10 phường: Nam Hà, Tân Giang, Đại Nài, Hà Huy Tập, Bắc Hà, Nguyễn Du, Trần Phú, Thạch Quý, Văn Yên, Thạch Linh.</w:t>
      </w:r>
    </w:p>
    <w:p>
      <w:r>
        <w:t>+ 05 xã: Thạch Trung, Thạch Hưng, Thạch Hạ, Thạch Bình, Đồng Môn.</w:t>
      </w:r>
    </w:p>
    <w:p>
      <w:r>
        <w:t>- 11 xã thuộc huyện Thạch Hà bao gồm: Thạch Hải, Đỉnh Bàn, Thạch Khê, Thạch Trị, Thạch Lạc, Tượng Sơn, Thạch Văn, Thạch Thắng, Thạch Đài, Thạch Hội, Tân Lâm Hương.</w:t>
      </w:r>
    </w:p>
    <w:p>
      <w:r>
        <w:t>- 01 xã thuộc huyện Lộc Hà: Hộ Độ.</w:t>
      </w:r>
    </w:p>
    <w:p>
      <w:r>
        <w:t>- 02 xã thuộc huyện Cẩm Xuyên: Cẩm Vịnh và Cẩm Bình.</w:t>
      </w:r>
    </w:p>
    <w:p>
      <w:r>
        <w:t>b) Ranh giới lập quy hoạch được giới hạn như sau:</w:t>
      </w:r>
    </w:p>
    <w:p>
      <w:r>
        <w:t>- Phía Bắc giáp các xã: Mai Phụ, Thạch Mỹ, Thạch Châu, Thạch Kim và thị trấn Lộc Hà, huyện Lộc Hà;</w:t>
      </w:r>
    </w:p>
    <w:p>
      <w:r>
        <w:t>- Phía Nam giáp các xã: Cẩm Duệ, Cẩm Thạch, Cẩm Quan, Cẩm Quang, Yên Hòa, huyện Cẩm Xuyên;</w:t>
      </w:r>
    </w:p>
    <w:p>
      <w:r>
        <w:t>- Phía Đông giáp Biển Đông;</w:t>
      </w:r>
    </w:p>
    <w:p>
      <w:r>
        <w:t>- Phía Tây giáp thị trấn Thạch Hà và các xã: Lưu Vĩnh Sơn, Thạch Xuân, Nam Điền, huyện Thạch Hà,</w:t>
      </w:r>
    </w:p>
    <w:p>
      <w:r>
        <w:t>c) Quy mô lập quy hoạch:</w:t>
      </w:r>
    </w:p>
    <w:p>
      <w:r>
        <w:t>Tổng diện tích tự nhiên khu vực lập quy hoạch là 22.000,08 ha, trong đó:</w:t>
      </w:r>
    </w:p>
    <w:p>
      <w:r>
        <w:t>- Diện tích tự nhiên thành phố Hà Tĩnh: 5.654,98 ha (Diện tích nội thị là: 2.496,99 ha).</w:t>
      </w:r>
    </w:p>
    <w:p>
      <w:r>
        <w:t>- Diện tích tự nhiên 11 xã huyện Thạch Hà: 13.870,81 ha.</w:t>
      </w:r>
    </w:p>
    <w:p>
      <w:r>
        <w:t>- Diện tích tự nhiên 02 xã huyện Cẩm Xuyên: 1.828,35 ha.</w:t>
      </w:r>
    </w:p>
    <w:p>
      <w:r>
        <w:t>- Diện tích tự nhiên 01 xã huyện Lộc Hà: 645,94 ha.</w:t>
      </w:r>
    </w:p>
    <w:p>
      <w:r>
        <w:t>4. Mục tiêu</w:t>
      </w:r>
    </w:p>
    <w:p>
      <w:r>
        <w:t>a) Cụ thể hoá các định hướng chiến lược của Quy hoạch tỉnh Hà Tĩnh thời kỳ 2021-2030, tầm nhìn đến năm 2050 và các quy hoạch chuyên ngành có liên quan để xây dựng và phát triển đô thị Hà Tĩnh trở thành một trong các đô thị trung tâm của Vùng Bắc Trung Bộ.</w:t>
      </w:r>
    </w:p>
    <w:p>
      <w:r>
        <w:t>b) Đến năm 2030 cơ bản hoàn thành việc sắp xếp các đơn vị hành chính cấp huyện, cấp xã trên địa bàn tỉnh Hà Tĩnh phù hợp với Quy hoạch tổng thể đơn vị hành chính theo Nghị quyết số 37-NQ/TW ngày 24 tháng 12 năm 2018 của Bộ Chính trị về việc sắp xếp các đơn vị hành chính cấp huyện và cấp xã. Đến năm 2030, phấn đấu xây dựng đô thị Hà Tĩnh hoàn thành tiêu chí đô thị loại II (trong đó sáp nhập một số xã của các huyện Thạch Hà, Lộc Hà, Cẩm Xuyên vào thành phố Hà Tĩnh). Đến năm 2045 phấn đấu trở thành đô thị loại I.</w:t>
      </w:r>
    </w:p>
    <w:p>
      <w:r>
        <w:t>c) Xây dựng đô thị Hà Tĩnh có cấu trúc đô thị phát triển bền vững, đạt hiệu quả trong sử dụng đất đai; có hệ thống hạ tầng kỹ thuật, hạ tầng xã hội đồng bộ, hiện đại, đáp ứng các yêu cầu phát triển trong tương lai.</w:t>
      </w:r>
    </w:p>
    <w:p>
      <w:r>
        <w:t>d) Làm cơ sở để triển khai quy hoạch phân khu, quy hoạch chi tiết, lập các dự án đầu tư xây dựng hạ tầng kỹ thuật khung trên địa bàn; là công cụ pháp lý để các cơ quan chức năng quản lý đầu tư xây dựng theo quy hoạch được phê duyệt.</w:t>
      </w:r>
    </w:p>
    <w:p>
      <w:r>
        <w:t>5. Tính chất</w:t>
      </w:r>
    </w:p>
    <w:p>
      <w:r>
        <w:t>a) Là một trong những đô thị trung tâm vùng Bắc Trung Bộ có quy mô, kết cấu hạ tầng đồng bộ, từng bước hiện đại; hỗ trợ cho sự phát triển của vùng liên tỉnh; là động lực chính thúc đẩy quan hệ quốc tế, đặc biệt với nước bạn Lào, Đông Bắc Thái Lan và khu vực ASEAN.</w:t>
      </w:r>
    </w:p>
    <w:p>
      <w:r>
        <w:t>b) Là trung tâm chính trị, hành chính, kinh tế, văn hóa, giáo dục - đào tạo, dịch vụ, khoa học - kỹ thuật, du lịch của tỉnh Hà Tinh. Có vai trò thúc đẩy sự phát triển kinh tế - xã hội của tỉnh, có vị trí quan trọng về an ninh, quốc phòng và bảo vệ môi trường, kết nối quốc gia và vùng, các đô thị, các vùng sản xuất, khai thác cảnh quan sông và từng bước gắn với phát triển kinh tế biển.</w:t>
      </w:r>
    </w:p>
    <w:p>
      <w:r>
        <w:t>c) Là đô thị xanh và thông minh, trung tâm phát triển của vùng trọng điểm kinh tế trung tâm của tỉnh Hà Tĩnh, với động lực phát triển chính là công nghiệp, thương mại - dịch vụ, đô thị, nông nghiệp công nghệ cao, du lịch - nghỉ dưỡng, có sức lan tỏa mạnh, lôi kéo phát triển các vùng khác trong tỉnh.</w:t>
      </w:r>
    </w:p>
    <w:p>
      <w:r>
        <w:t>Điều 2. Tổ chức thực hiện:</w:t>
      </w:r>
    </w:p>
    <w:p>
      <w:r>
        <w:t>1. Ủy ban nhân dân tỉnh trình thẩm định, phê duyệt Nhiệm vụ Quy hoạch chung đô thị Hà Tĩnh, tỉnh Hà Tĩnh đến năm 2045 (tỷ lệ 1/10.000) và tổ chức thực hiện các bước tiếp theo đảm bảo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20 thông qua ngày 18 tháng 7 năm 2024 và có hiệu lực từ ngày ký ban hành./.</w:t>
      </w:r>
    </w:p>
    <w:p>
      <w:r>
        <w:t>Nơi nhận:</w:t>
      </w:r>
    </w:p>
    <w:p>
      <w:r>
        <w:t>- Ủy ban Thường vụ Quốc hội;</w:t>
      </w:r>
    </w:p>
    <w:p>
      <w:r>
        <w:t>- Văn phòng Chủ tịch nước;</w:t>
      </w:r>
    </w:p>
    <w:p>
      <w:r>
        <w:t>- Văn phòng Chính phủ, Website Chính phủ;</w:t>
      </w:r>
    </w:p>
    <w:p>
      <w:r>
        <w:t>- Bộ Xây dựng;</w:t>
      </w:r>
    </w:p>
    <w:p>
      <w:r>
        <w:t>- Kiểm toán Nhà nước khu vực II;</w:t>
      </w:r>
    </w:p>
    <w:p>
      <w:r>
        <w:t>- TTr Tỉnh ủy, HĐND, UBND,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Trang Thông tin điện tử tỉnh;</w:t>
      </w:r>
    </w:p>
    <w:p>
      <w:r>
        <w:t>- Lưu: VT, HĐ 1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