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2023 sửa đổi Điều 2 Nghị quyết 33/NQ-HĐND về Đề án Phát triển ứng dụng công nghệ thông tin, xây dựng chính quyền số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17/NQ-HĐND</w:t>
      </w:r>
    </w:p>
    <w:p>
      <w:r>
        <w:t>Quảng Nam, ngày 12 tháng 7 năm 2023</w:t>
      </w:r>
    </w:p>
    <w:p>
      <w:r>
        <w:t>NGHỊ QUYẾT</w:t>
      </w:r>
    </w:p>
    <w:p>
      <w:r>
        <w:t>SỬA ĐỔI ĐIỀU 2 NGHỊ QUYẾT SỐ 33/NQ-HĐND NGÀY 17 THÁNG 9 NĂM 2020 CỦA HỘI ĐỒNG NHÂN DÂN TỈNH VỀ ĐỀ ÁN PHÁT TRIỂN ỨNG DỤNG CÔNG NGHỆ THÔNG TIN, XÂY DỰNG CHÍNH QUYỀN SỐ TỈNH QUẢNG NAM GIAI ĐOẠN 2021 - 2025</w:t>
      </w:r>
    </w:p>
    <w:p>
      <w:r>
        <w:t>HỘI ĐỒNG NHÂN DÂN TỈNH QUẢNG NAM</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Ngân sách nhà nước ngày 25 tháng 6 năm 2015;</w:t>
      </w:r>
    </w:p>
    <w:p>
      <w:r>
        <w:t>Căn cứ Luật Đầu tư công ngày 13 tháng 6 năm 2019;</w:t>
      </w:r>
    </w:p>
    <w:p>
      <w:r>
        <w:t>Căn cứ Nghị quyết số 26/NQ-CP ngày 15 tháng 4 năm 2015 của Chính phủ ban hành Chương trình hành động thực hiện Nghị quyết số 36-NQ/TW ngày 01 tháng 7 năm 2014 của Bộ Chính trị (khóa XI) về đẩy mạnh ứng dụng, phát triển công nghệ thông tin đáp ứng yêu cầu phát triển bền vững và hội nhập quốc tế;</w:t>
      </w:r>
    </w:p>
    <w:p>
      <w:r>
        <w:t>Căn cứ Nghị quyết số 17/NQ-CP ngày 07 tháng 3 năm 2019 của Chính phủ về một số nhiệm vụ, giải pháp trọng tâm phát triển Chính phủ điện tử giai đoạn 2019 - 2020, định hướng đến năm 2025;</w:t>
      </w:r>
    </w:p>
    <w:p>
      <w:r>
        <w:t>Căn cứ Quyết định số 749/QĐ-TTg ngày 03 tháng 6 năm 2020 của Thủ tướng Chính phủ phê duyệt chương trình chuyển đổi số Quốc gia đến năm 2025, định hướng đến năm 2030; Quyết định số 942/QĐ-TTg ngày 15 tháng 6 năm 2021 của Thủ tướng Chính phủ phê duyệt Chiến lược phát triển Chính phủ điện tử hướng tới Chính phủ số giai đoạn 2021 - 2025, định hướng đến năm 2030;</w:t>
      </w:r>
    </w:p>
    <w:p>
      <w:r>
        <w:t>Xét Tờ trình số 3979/TTr-UBND ngày 23 tháng 6 năm 2023 của Ủy ban nhân dân tỉnh về việc ban hành Nghị quyết sửa đổi Điều 2 Nghị quyết số 33/NQ-HĐND ngày 17 tháng 9 năm 2020 của Hội đồng nhân dân tỉnh về Đề án Phát triển ứng dụng công nghệ thông tin, xây dựng chính quyền số tỉnh Quảng Nam giai đoạn 2021 - 2025; Báo cáo thẩm tra số 69/BC-HĐND ngày 07 tháng 7 năm 2023 của Ban Pháp chế Hội đồng nhân dân tỉnh và ý kiến thảo luận của đại biểu Hội đồng nhân dân tỉnh tại kỳ họp.</w:t>
      </w:r>
    </w:p>
    <w:p>
      <w:r>
        <w:t>QUYẾT NGHỊ:</w:t>
      </w:r>
    </w:p>
    <w:p>
      <w:r>
        <w:t>Điều 1. Sửa đổi khoản 1 Điều 2 Nghị quyết số 33/NQ-HĐND ngày 17 tháng 9 năm 2020 của Hội đồng nhân dân tỉnh về Đề án Phát triển ứng dụng công nghệ thông tin, xây dựng chính quyền số tỉnh Quảng Nam giai đoạn 2021 - 2025 như sau:</w:t>
      </w:r>
    </w:p>
    <w:p>
      <w:r>
        <w:t>1. Sửa đổi điểm b khoản 1 Điều 2:</w:t>
      </w:r>
    </w:p>
    <w:p>
      <w:r>
        <w:t>“b. Căn cứ chủ trương, quy định của Chính phủ, Thủ tướng Chính phủ và mục tiêu, định hướng phát triển, Ủy ban nhân dân tỉnh xây dựng các chương trình, kế hoạch, danh mục nhiệm vụ ứng dụng công nghệ thông tin phù hợp với tình hình thực tế để triển khai thực hiện, nhưng không vượt quá tổng nguồn kinh phí dự kiến tại mục III Điều 1 Nghị quyết số 33/NQ-HĐND ngày 17 tháng 9 năm 2020 của Hội đồng nhân dân tỉnh. Hằng năm, trình Hội đồng nhân dân tỉnh quyết định dự toán ngân sách nhà nước thực hiện Đề án theo đúng quy định Luật Đầu tư công, Luật Ngân sách nhà nước.”</w:t>
      </w:r>
    </w:p>
    <w:p>
      <w:r>
        <w:t>2. Bãi bỏ các điểm c, d khoản 1 Điều 2.</w:t>
      </w:r>
    </w:p>
    <w:p>
      <w:r>
        <w:t>Điều 2. Tổ chức thực hiện</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w:t>
      </w:r>
    </w:p>
    <w:p>
      <w:r>
        <w:t>3. Các nội dung khác của Nghị quyết số 33/NQ-HĐND ngày 17 tháng 9 năm 2020 của Hội đồng nhân dân tỉnh về Đề án Phát triển ứng dụng công nghệ thông tin, xây dựng chính quyền số tỉnh Quảng Nam giai đoạn 2021 - 2025 không thuộc phạm vi sửa đổi tại Nghị quyết này vẫn còn hiệu lực thi hành.</w:t>
      </w:r>
    </w:p>
    <w:p>
      <w:r>
        <w:t>Nghị quyết này được Hội đồng nhân dân tỉnh Quảng Nam khóa X, kỳ họp thứ mười lăm thông qua ngày 12 tháng 7 năm 2023./.</w:t>
      </w:r>
    </w:p>
    <w:p>
      <w:r>
        <w:t>Nơi nhận:</w:t>
      </w:r>
    </w:p>
    <w:p>
      <w:r>
        <w:t>- UBTVQH;</w:t>
      </w:r>
    </w:p>
    <w:p>
      <w:r>
        <w:t>- Chính phủ;</w:t>
      </w:r>
    </w:p>
    <w:p>
      <w:r>
        <w:t>- Các Bộ: Tài chính, Kế hoạch và Đầu tư,</w:t>
      </w:r>
    </w:p>
    <w:p>
      <w:r>
        <w:t>Thông tin và Truyền thông;</w:t>
      </w:r>
    </w:p>
    <w:p>
      <w:r>
        <w:t>- VP: QH, CTN, CP;</w:t>
      </w:r>
    </w:p>
    <w:p>
      <w:r>
        <w:t>- Ban CTĐB-UBTVQH;</w:t>
      </w:r>
    </w:p>
    <w:p>
      <w:r>
        <w:t>- Ban Thường vụ TU, TT HĐND, UBND tỉnh;</w:t>
      </w:r>
    </w:p>
    <w:p>
      <w:r>
        <w:t>- UBMTTQVN, Đoàn ĐBQH tỉnh;</w:t>
      </w:r>
    </w:p>
    <w:p>
      <w:r>
        <w:t>- Các Ban của HĐND tỉnh,</w:t>
      </w:r>
    </w:p>
    <w:p>
      <w:r>
        <w:t>- Đại biểu HĐND tỉnh;</w:t>
      </w:r>
    </w:p>
    <w:p>
      <w:r>
        <w:t>- VP: Tỉnh ủy, UBND tỉnh;</w:t>
      </w:r>
    </w:p>
    <w:p>
      <w:r>
        <w:t>- Sở, ban, ngành, đoàn thể tỉnh;</w:t>
      </w:r>
    </w:p>
    <w:p>
      <w:r>
        <w:t>- TT HĐND, UBND huyện, thị xã, thành phố;</w:t>
      </w:r>
    </w:p>
    <w:p>
      <w:r>
        <w:t>- TTXVN tại Quảng Nam;</w:t>
      </w:r>
    </w:p>
    <w:p>
      <w:r>
        <w:t>- Báo Quảng Nam, Đài PT-TH tỉnh;</w:t>
      </w:r>
    </w:p>
    <w:p>
      <w:r>
        <w:t>- Cổng Thông tin điện tử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