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phí bình tuyển, công nhận cây mẹ, cây đầu dòng, vườn giống cây lâm nghiệp, rừng giống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17/2024/NQ-HĐND</w:t>
      </w:r>
    </w:p>
    <w:p>
      <w:r>
        <w:t>Trà Vinh, ngày 01 tháng 11 năm 2024</w:t>
      </w:r>
    </w:p>
    <w:p>
      <w:r>
        <w:t>NGHỊ QUYẾT</w:t>
      </w:r>
    </w:p>
    <w:p>
      <w:r>
        <w:t>QUY ĐỊNH PHÍ BÌNH TUYỂN, CÔNG NHẬN CÂY MẸ, CÂY ĐẦU DÒNG, VƯỜN GIỐNG CÂY LÂM NGHIỆP, RỪNG GIỐNG TRÊN ĐỊA BÀN TỈNH TRÀ VINH</w:t>
      </w:r>
    </w:p>
    <w:p>
      <w:r>
        <w:t>HỘI ĐỒNG NHÂN DÂN TỈNH TRÀ VINH</w:t>
      </w:r>
    </w:p>
    <w:p>
      <w:r>
        <w:t>KHÓA X -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  bổ sung một số điều của Luật Ban hành văn bản quy phạm pháp luật ngày 18 tháng 6 năm 2020;</w:t>
      </w:r>
    </w:p>
    <w:p>
      <w:r>
        <w:t>Căn cứ Luật Phí và lệ phí ngày 25 tháng 11 năm 2015;</w:t>
      </w:r>
    </w:p>
    <w:p>
      <w:r>
        <w:t>Căn cứ Luật Lâm nghiệp ngày 15 tháng 11 năm 2017;</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22/2021/TT-BNNPTNT ngày 29 tháng 12 năm 2021 của Bộ trưởng Bộ Nông nghiệp và Phát triển nông thôn quy định danh mục loài cây trồng lâm nghiệp chính; công nhận giống và nguồn giống cây trồng lâm nghiệp;</w:t>
      </w:r>
    </w:p>
    <w:p>
      <w:r>
        <w:t>Căn cứ Thông tư số 22/2023/TT-BNNPTNT ngày 15 tháng 12 năm 2023 của Bộ trưởng Bộ Nông nghiệp và Phát triển nông thôn sửa đổi, bổ sung một số điều của các Thông tư trong lĩnh vực lâm nghiệp;</w:t>
      </w:r>
    </w:p>
    <w:p>
      <w:r>
        <w:t>Xét Tờ trình số 5186/TTr-UBND ngày 11 tháng 10 năm 2024 của Ủy ban nhân dân tỉnh Trà Vinh về dự thảo Nghị quyết quy định phí bình tuyển công nhận cây mẹ, cây đầu dòng, vườn giống cây lâm nghiệp, rừng giống trên địa bàn tỉnh Trà Vinh; Báo cáo thẩm tra của Ban Kinh tế - Ngân sách và ý kiến thảo luận của đại biểu Hội đồng nhân dân tại kỳ họp.</w:t>
      </w:r>
    </w:p>
    <w:p>
      <w:r>
        <w:t>QUYẾT NGHỊ:</w:t>
      </w:r>
    </w:p>
    <w:p>
      <w:r>
        <w:t>Điều 1. Phạm vi điều chỉnh</w:t>
      </w:r>
    </w:p>
    <w:p>
      <w:r>
        <w:t>Nghị quyết này quy định phí bình tuyển, công nhận cây mẹ, cây đầu dòng, vườn giống cây lâm nghiệp, rừng giống trên địa bàn tỉnh Trà Vinh.</w:t>
      </w:r>
    </w:p>
    <w:p>
      <w:r>
        <w:t>Điều 2. Đối tượng áp dụng</w:t>
      </w:r>
    </w:p>
    <w:p>
      <w:r>
        <w:t>1. Đối tượng nộp phí: Tổ chức, cá nhân là chủ cây mẹ, cây đầu dòng, vườn giống cây lâm nghiệp, rừng giống đề nghị cơ quan có thẩm quyền thực hiện bình tuyển, công nhận cây mẹ, cây đầu dòng, vườn giống cây lâm nghiệp, rừng giống trên địa bàn tỉnh Trà Vinh.</w:t>
      </w:r>
    </w:p>
    <w:p>
      <w:r>
        <w:t>2. Cơ quan, tổ chức thu phí: Chi cục Kiểm lâm.</w:t>
      </w:r>
    </w:p>
    <w:p>
      <w:r>
        <w:t>Điều 3. Giải thích từ ngữ</w:t>
      </w:r>
    </w:p>
    <w:p>
      <w:r>
        <w:t>1. Cây mẹ (cây trội) là cây được tuyển chọn trong rừng tự nhiên, rừng trồng, rừng giống chuyển hóa, rừng giống trồng, vườn giống, cây trồng phân tán được công nhận để cung cấp vật liệu nhân giống.</w:t>
      </w:r>
    </w:p>
    <w:p>
      <w:r>
        <w:t>2. Cây đầu dòng là cây được đánh giá và công nhận từ quần thể của một giống cây trồng lâm nghiệp, để cung cấp vật liệu nhân giống vô tính.</w:t>
      </w:r>
    </w:p>
    <w:p>
      <w:r>
        <w:t>3. Vườn giống là khu rừng được trồng theo sơ đồ nhất định từ các dòng vô tính (vườn giống vô tính) hoặc từ hạt (vườn giống hữu tính) của cây trội đã được tuyển chọn, được công nhận để cung cấp vật liệu nhân giống.</w:t>
      </w:r>
    </w:p>
    <w:p>
      <w:r>
        <w:t>Điều 4. Nội dung thu và mức thu</w:t>
      </w:r>
    </w:p>
    <w:p>
      <w:r>
        <w:t>1. Phí bình tuyển, công nhận cây mẹ: mức phí là 450.000 đồng/01 cây.</w:t>
      </w:r>
    </w:p>
    <w:p>
      <w:r>
        <w:t>2. Phí bình tuyển, công nhận cây đầu dòng: mức phí là 1.000.000 đồng/01 giống.</w:t>
      </w:r>
    </w:p>
    <w:p>
      <w:r>
        <w:t>3. Phí bình tuyển, công nhận vườn giống cây lâm nghiệp, rừng giống: mức phí là 2.750.000 đồng/01 lần bình tuyển, công nhận.</w:t>
      </w:r>
    </w:p>
    <w:p>
      <w:r>
        <w:t>Điều 5. Kê khai, thu, nộp, quyết toán và quản lý, sử dụng phí</w:t>
      </w:r>
    </w:p>
    <w:p>
      <w:r>
        <w:t>1. Kê khai, thu nộp, quyết toán phí</w:t>
      </w:r>
    </w:p>
    <w:p>
      <w:r>
        <w:t>a) Chậm nhất là ngày 05 hàng tháng, cơ quan, tổ chức thu phí phải gửi số tiền phí đã thu của tháng trước vào tài khoản phí chờ nộp ngân sách mở tại Kho bạc nhà nước.</w:t>
      </w:r>
    </w:p>
    <w:p>
      <w:r>
        <w:t>b) Cơ quan, tổ chức thu phí kê khai, nộp tiền phí thu được vào ngân sách nhà nước theo tháng, quyết toán năm theo quy định của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2. Quản lý, sử dụng phí</w:t>
      </w:r>
    </w:p>
    <w:p>
      <w:r>
        <w:t>Phí thu phải nộp vào ngân sách nhà nước, trường hợp cơ quan, tổ chức thu phí được khoán chi phí hoạt động từ nguồn thu phí thì được khấu trừ, trích lại 80% số tiền phí thu được để trang trải chi phí cho các nội dung chi theo quy định tại Điều 5 của Nghị định số 120/2016/NĐ-CP ngày 23 tháng 8 năm 2016 của Chính phủ quy định chi tiết và hướng dẫn thi hành một số điều của Luật phí và lệ phí; khoản 4 Điều 1 của Nghị định số 82/2023/NĐ-CP ngày 28 tháng 11 năm 2023 của Chính phủ sửa đổi, bổ sung một số điều của Nghị định số 120/2016/NĐ- CP ngày 23 tháng 8 năm 2016 quy định chi tiết và hướng dẫn thi hành một số điều của Luật phí và lệ phí. Nộp 20% tiền phí thu được vào ngân sách nhà nước theo chương, tiểu mục của Mục lục ngân sách nhà nước hiện hành.</w:t>
      </w:r>
    </w:p>
    <w:p>
      <w:r>
        <w:t>Điều 6. Hiệu lực thi hành</w:t>
      </w:r>
    </w:p>
    <w:p>
      <w:r>
        <w:t>1. Nghị quyết này có hiệu lực từ ngày 11 tháng 11 năm 2024.</w:t>
      </w:r>
    </w:p>
    <w:p>
      <w:r>
        <w:t>2. Nghị quyết này thay thế Nghị quyết số 50/2017/NQ-HĐND ngày 08 tháng 12 năm 2017 của Hội đồng nhân dân tỉnh Trà Vinh quy định phí bình tuyển, công nhận cây mẹ, cây đầu dòng, vườn giống cây lâm nghiệp, rừng giống trên địa bàn tỉnh Trà Vinh.</w:t>
      </w:r>
    </w:p>
    <w:p>
      <w:r>
        <w:t>3. Khi các văn bản dẫn chiếu để áp dụng Nghị quyết này được sửa đổi, bổ sung hoặc thay thế bằng văn bản mới thì áp dụng theo các văn bản sửa đổi, bổ sung hoặc thay thế.</w:t>
      </w:r>
    </w:p>
    <w:p>
      <w:r>
        <w:t>Điều 7. Tổ chức thực hiện</w:t>
      </w:r>
    </w:p>
    <w:p>
      <w:r>
        <w:t>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18 thông qua ngày 01 tháng 11 năm 2024./.</w:t>
      </w:r>
    </w:p>
    <w:p>
      <w:r>
        <w:t>Nơi nhận:</w:t>
      </w:r>
    </w:p>
    <w:p>
      <w:r>
        <w:t>- UBTVQH, Chính phủ;</w:t>
      </w:r>
    </w:p>
    <w:p>
      <w:r>
        <w:t>- Các Bộ: Tư pháp, Tài chính, NN và PTNT;</w:t>
      </w:r>
    </w:p>
    <w:p>
      <w:r>
        <w:t>- Cục Kiểm tra VBQPPL - Bộ Tư pháp;</w:t>
      </w:r>
    </w:p>
    <w:p>
      <w:r>
        <w:t>- Vụ pháp chế các Bộ: Tài chính, NN và PTNT;</w:t>
      </w:r>
    </w:p>
    <w:p>
      <w:r>
        <w:t>- TT.TU, UBND, UBMTTQ tỉnh;</w:t>
      </w:r>
    </w:p>
    <w:p>
      <w:r>
        <w:t>- Đoàn ĐBQH tỉnh;</w:t>
      </w:r>
    </w:p>
    <w:p>
      <w:r>
        <w:t>- Đại biểu HĐND tỉnh;</w:t>
      </w:r>
    </w:p>
    <w:p>
      <w:r>
        <w:t>- Ban Tuyên giáo Tỉnh ủy;</w:t>
      </w:r>
    </w:p>
    <w:p>
      <w:r>
        <w:t>- Các Sở, ngành: TP, TC, NN và PTNT, KBNN, Cục thuế, Cục Thống kê tỉnh;</w:t>
      </w:r>
    </w:p>
    <w:p>
      <w:r>
        <w:t>- TT.HĐND, UBND cấp huyện;</w:t>
      </w:r>
    </w:p>
    <w:p>
      <w:r>
        <w:t>- Đài PT và TH, Báo Trà Vinh;</w:t>
      </w:r>
    </w:p>
    <w:p>
      <w:r>
        <w:t>- Cổng Thông tin điện tử Trà Vinh;</w:t>
      </w:r>
    </w:p>
    <w:p>
      <w:r>
        <w:t>- Website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