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về chính sách hỗ trợ nhà ở cho hộ nghèo, hộ cận nghèo trên địa bàn tỉnh Bình Định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17/2023/NQ-HĐND</w:t>
      </w:r>
    </w:p>
    <w:p>
      <w:r>
        <w:t>Bình Định, ngày 14 tháng 7 năm 2023</w:t>
      </w:r>
    </w:p>
    <w:p>
      <w:r>
        <w:t>NGHỊ QUYẾT</w:t>
      </w:r>
    </w:p>
    <w:p>
      <w:r>
        <w:t>BAN HÀNH CHÍNH SÁCH HỖ TRỢ NHÀ Ở CHO HỘ NGHÈO, HỘ CẬN NGHÈO TRÊN ĐỊA BÀN TỈNH BÌNH ĐỊNH ĐẾN NĂM 2025</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Nhà ở ngày 25 tháng 11 năm 2014;</w:t>
      </w:r>
    </w:p>
    <w:p>
      <w:r>
        <w:t>Căn cứ Nghị định số 163/2016/NĐ-CP ngày 21 tháng 12 năm 2016 của Chính phủ quy định chi tiết thi hành một số điều của Luật Ngân sách nhà nước;</w:t>
      </w:r>
    </w:p>
    <w:p>
      <w:r>
        <w:t>Căn cứ Nghị định số 07/2021/NĐ-CP ngày 27 tháng 01 năm 2021 của Chính phủ quy định chuẩn nghèo đa chiều giai đoạn 2021-2025;</w:t>
      </w:r>
    </w:p>
    <w:p>
      <w:r>
        <w:t>Căn cứ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w:t>
      </w:r>
    </w:p>
    <w:p>
      <w:r>
        <w:t>Xét Tờ trình số 113/TTr-UBND ngày 22 tháng 6 năm 2023 của Ủy ban nhân dân tỉnh về việc quy định chính sách hỗ trợ nhà ở cho hộ nghèo, hộ cận nghèo trên địa bàn tỉnh Bình Định đến năm 2025; Báo cáo thẩm tra số 29/BC-VHXH ngày 05 tháng 7 năm 2023 của Ban Văn hóa - Xã hội Hội đồng nhân dân tỉnh; ý kiến thảo luận của đại biểu Hội đồng nhân dân tỉnh tại kỳ họp.</w:t>
      </w:r>
    </w:p>
    <w:p>
      <w:r>
        <w:t>QUYẾT NGHỊ:</w:t>
      </w:r>
    </w:p>
    <w:p>
      <w:r>
        <w:t>Điều 1.  Thống nhất thông qua Nghị quyết quy định chính sách hỗ trợ nhà ở cho hộ nghèo, hộ cận nghèo trên địa bàn tỉnh Bình Định đến năm 2025, cụ thể như sau:</w:t>
      </w:r>
    </w:p>
    <w:p>
      <w:r>
        <w:t>1. Phạm vi điều chỉnh</w:t>
      </w:r>
    </w:p>
    <w:p>
      <w:r>
        <w:t>Quy định chính sách hỗ trợ xây dựng mới, sửa chữa nhà ở cho hộ nghèo, hộ cận nghèo trên địa bàn tỉnh Bình Định đến năm 2025.</w:t>
      </w:r>
    </w:p>
    <w:p>
      <w:r>
        <w:t>2. Đối tượng áp dụng</w:t>
      </w:r>
    </w:p>
    <w:p>
      <w:r>
        <w:t>Hộ nghèo, hộ cận nghèo theo chuẩn nghèo đa chiều được quy định tại Nghị định số 07/2021/NĐ-CP ngày 27 tháng 01 năm 2021 của Chính phủ quy định chuẩn nghèo đa chiều giai đoạn 2021-2025, có trong Quyết định công nhận danh sách hộ nghèo, hộ cận nghèo của Ủy ban nhân dân cấp xã quản lý hàng năm và là hộ độc lập có thời gian tách hộ đến khi Nghị quyết này có hiệu lực thi hành tối thiểu 03 năm, đang cư trú trên địa bàn tỉnh Bình Định.</w:t>
      </w:r>
    </w:p>
    <w:p>
      <w:r>
        <w:t>3. Nguyên tắc hỗ trợ</w:t>
      </w:r>
    </w:p>
    <w:p>
      <w:r>
        <w:t>a) Các đối tượng được quy định tại khoản 2 Điều này, đồng thời thuộc đối tượng áp dụng của chính sách khác thì chỉ được hỗ trợ một lần với mức hỗ trợ cao nhất.</w:t>
      </w:r>
    </w:p>
    <w:p>
      <w:r>
        <w:t>b) Hỗ trợ trực tiếp đến từng hộ gia đình, đảm bảo dân chủ, công khai, công bằng, đúng đối tượng, đủ điều kiện theo quy định.</w:t>
      </w:r>
    </w:p>
    <w:p>
      <w:r>
        <w:t>4. Mức hỗ trợ nhà ở</w:t>
      </w:r>
    </w:p>
    <w:p>
      <w:r>
        <w:t>a) Hỗ trợ xây dựng mới nhà ở: 50 triệu đồng/hộ gia đình. b) Hỗ trợ sửa chữa nhà ở: 25 triệu đồng/hộ gia đình.</w:t>
      </w:r>
    </w:p>
    <w:p>
      <w:r>
        <w:t>c) Hộ nghèo đã nhận được hỗ trợ xây dựng mới nhà ở từ Chương trình thực hiện Chương trình mục tiêu quốc gia phát triển kinh tế - xã hội vùng đồng bào dân tộc thiểu số và miền núi tỉnh Bình Định giai đoạn 2021 - 2030, giai đoạn I: từ năm 2021 đến năm 2025 tại Nghị quyết số 28/NQ-HĐND ngày 20 tháng 7 năm 2022 của Hội đồng nhân dân tỉnh Bình Định, được hỗ trợ thêm cho ngang bằng với mức hỗ trợ quy định tại điểm a khoản này.</w:t>
      </w:r>
    </w:p>
    <w:p>
      <w:r>
        <w:t>5. Nguồn kinh phí thực hiện</w:t>
      </w:r>
    </w:p>
    <w:p>
      <w:r>
        <w:t>a) Vốn ngân sách nhà nước và các nguồn vốn hợp pháp khác.</w:t>
      </w:r>
    </w:p>
    <w:p>
      <w:r>
        <w:t>b) Nguồn tăng thu và tiết kiệm chi ngân sách tỉnh năm 2022 chuyển sang năm 2023 theo quy định Luật Ngân sách nhà nước năm 2015.</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11 thông qua ngày 14 tháng 7 năm 2023 và có hiệu lực kể từ ngày 24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