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17/2023/NQ-HĐND bãi bỏ Nghị quyết của Hội đồng nhân dân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17/2023/NQ-HĐND</w:t>
      </w:r>
    </w:p>
    <w:p>
      <w:r>
        <w:t>Bình Thuận, ngày 10 tháng 10 năm 2023</w:t>
      </w:r>
    </w:p>
    <w:p>
      <w:r>
        <w:t>NGHỊ QUYẾT</w:t>
      </w:r>
    </w:p>
    <w:p>
      <w:r>
        <w:t>BÃI BỎ CÁC NGHỊ QUYẾT CỦA HỘI ĐỒNG NHÂN DÂN TỈNH BÌNH THUẬN</w:t>
      </w:r>
    </w:p>
    <w:p>
      <w:r>
        <w:t>HỘI ĐỒNG NHÂN DÂN TỈNH BÌNH THUẬN</w:t>
      </w:r>
    </w:p>
    <w:p>
      <w:r>
        <w:t>KHÓA XI, KỲ HỌP THỨ 17 (CHUYÊN ĐỀ)</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và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Xét Tờ trình số 2746/TTr-UBND ngày 27 tháng 7 năm 2023 của Ủy ban nhân dân tỉnh về dự thảo Nghị quyết của Hội đồng nhân dân bãi bỏ các Nghị quyết của Hội đồng nhân dân tỉnh Bình Thuận; Báo cáo thẩm tra số 102/BC- HĐND ngày 19 tháng 9 năm 2023 của Ban Kinh tế - Ngân sách Hội đồng nhân dân tỉnh và ý kiến thảo luận của đại biểu Hội đồng nhân dân tỉnh tại kỳ họp.</w:t>
      </w:r>
    </w:p>
    <w:p>
      <w:r>
        <w:t>QUYẾT NGHỊ:</w:t>
      </w:r>
    </w:p>
    <w:p>
      <w:r>
        <w:t>Điều 1. Bãi bỏ toàn bộ các Nghị quyết</w:t>
      </w:r>
    </w:p>
    <w:p>
      <w:r>
        <w:t>Bãi bỏ toàn bộ các nghị quyết sau đây:</w:t>
      </w:r>
    </w:p>
    <w:p>
      <w:r>
        <w:t>1. Nghị quyết số 10/2016/NQ-HĐND ngày 07 tháng 12 năm 2016 của Hội đồng nhân dân tỉnh về việc phân cấp nguồn thu, nhiệm vụ chi và tỷ lệ phần trăm (%) phân chia các khoản thu giữa ngân sách các cấp chính quyền địa phương trên địa bàn tỉnh Bình Thuận giai đoạn 2017 - 2020.</w:t>
      </w:r>
    </w:p>
    <w:p>
      <w:r>
        <w:t>2. Nghị quyết số 83/2019/NQ-HĐND ngày 02 tháng 12 năm 2019 của Hội đồng nhân dân tỉnh về việc sửa đổi, bổ sung một số điều của Nghị quyết số 10/2016/NQ-HĐND ngày 07 tháng 12 năm 2016 của HĐND tỉnh về việc phân cấp nguồn thu, nhiệm vụ chi và tỷ lệ phần trăm (%) phân chia các khoản thu giữa ngân sách các cấp chính quyền địa phương trên địa bàn tỉnh Bình Thuận giai đoạn 2017 - 2020.</w:t>
      </w:r>
    </w:p>
    <w:p>
      <w:r>
        <w:t>3. Nghị quyết số 16/2020/NQ-HĐND ngày 03 tháng 12 năm 2020 của Hội đồng nhân dân tỉnh về định mức chi hoạt động cho các đơn vị cấp tỉnh và định mức phân bổ dự toán chi ngân sách cấp dưới năm 2021.</w:t>
      </w:r>
    </w:p>
    <w:p>
      <w:r>
        <w:t>Điều 2. Điều khoản thi hành</w:t>
      </w:r>
    </w:p>
    <w:p>
      <w:r>
        <w:t>Nghị quyết này có hiệu lực từ ngày 20 tháng 10 năm 2023</w:t>
      </w:r>
    </w:p>
    <w:p>
      <w:r>
        <w:t>Nghị quyết này đã được Hội đồng nhân dân tỉnh Bình Thuận khoá XI, kỳ họp thứ 17 (chuyên đề) thông qua ngày 10 tháng 10 năm 2023./.</w:t>
      </w:r>
    </w:p>
    <w:p>
      <w:r>
        <w:t>Nơi nhận:</w:t>
      </w:r>
    </w:p>
    <w:p>
      <w:r>
        <w:t>- Ủy ban Thường vụ Quốc hội;</w:t>
      </w:r>
    </w:p>
    <w:p>
      <w:r>
        <w:t>- Chính phủ;</w:t>
      </w:r>
    </w:p>
    <w:p>
      <w:r>
        <w:t>- Bộ Tài chính;</w:t>
      </w:r>
    </w:p>
    <w:p>
      <w:r>
        <w:t>- Cục Kiểm tra văn bản QPPL - Bộ Tư pháp;</w:t>
      </w:r>
    </w:p>
    <w:p>
      <w:r>
        <w:t>- Thường trực Tỉnh ủy;</w:t>
      </w:r>
    </w:p>
    <w:p>
      <w:r>
        <w:t>- Thường trực HĐND, UBND tỉnh, Ban Thường trực UBMTTQVN tỉnh;</w:t>
      </w:r>
    </w:p>
    <w:p>
      <w:r>
        <w:t>- Đoàn đại biểu Quốc hội tỉnh Bình Thuận;</w:t>
      </w:r>
    </w:p>
    <w:p>
      <w:r>
        <w:t>- Các ban HĐND tỉnh;</w:t>
      </w:r>
    </w:p>
    <w:p>
      <w:r>
        <w:t>- Đại biểu HĐND tỉnh;</w:t>
      </w:r>
    </w:p>
    <w:p>
      <w:r>
        <w:t>- Các Sở, ban, ngành và đoàn thể tỉnh;</w:t>
      </w:r>
    </w:p>
    <w:p>
      <w:r>
        <w:t>- Các Văn phòng: Đoàn ĐBQH và HĐND tỉnh, UBND tỉnh;</w:t>
      </w:r>
    </w:p>
    <w:p>
      <w:r>
        <w:t>- HĐND và UBND các huyện, thị xã, thành phố;</w:t>
      </w:r>
    </w:p>
    <w:p>
      <w:r>
        <w:t>- Cổng thông tin điện tử Chính phủ;</w:t>
      </w:r>
    </w:p>
    <w:p>
      <w:r>
        <w:t>- Trung tâm Thông tin tỉnh;</w:t>
      </w:r>
    </w:p>
    <w:p>
      <w:r>
        <w:t>- Lưu: VT, (CTHĐ.08), Nhân.</w:t>
      </w:r>
    </w:p>
    <w:p>
      <w:r>
        <w:t>CHỦ TỊCH</w:t>
      </w:r>
    </w:p>
    <w:p>
      <w:r>
        <w:t>Nguyễn Hoài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