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169/NQ-HĐND thông qua giá sản phẩm, dịch vụ công ích thủy lợi năm 2023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169/NQ-HĐND</w:t>
      </w:r>
    </w:p>
    <w:p>
      <w:r>
        <w:t>Điện Biên, ngày 08 tháng 12 năm 2023</w:t>
      </w:r>
    </w:p>
    <w:p>
      <w:r>
        <w:t>NGHỊ QUYẾT</w:t>
      </w:r>
    </w:p>
    <w:p>
      <w:r>
        <w:t>THÔNG QUA GIÁ SẢN PHẨM, DỊCH VỤ CÔNG ÍCH THỦY LỢI NĂM 2023 TRÊN ĐỊA BÀN TỈNH ĐIỆN BIÊN</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đề nghị của UBND tỉnh tại    Tờ trình số 5371/TTr-UBND ngày 20 tháng 11 năm 2023 Về việc đề nghị ban hành Nghị quyết thông qua giá sản phẩm, dịch vụ công ích thủy lợi năm 2023 trên địa bàn tỉnh Điện Biên; Báo cáo thẩm tra số 126/BC-BKTNS ngày 03 tháng 12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thông qua giá sản phẩm dịch vụ công ích thủy lợi năm 2023 trên địa bàn tỉnh Điện Biên.</w:t>
      </w:r>
    </w:p>
    <w:p>
      <w:r>
        <w:t>2. Đối tượng áp dụng</w:t>
      </w:r>
    </w:p>
    <w:p>
      <w:r>
        <w:t>Các cơ quan, tổ chức, cá nhân liên quan đến quản lý, khai thác công trình, sử dụng sản phẩm, dịch vụ công ích thuỷ lợi trên địa bàn tỉnh Điện Biên.</w:t>
      </w:r>
    </w:p>
    <w:p>
      <w:r>
        <w:t>Điều 2. Giá sản phẩm, dịch vụ công ích thủy lợi năm 2023</w:t>
      </w:r>
    </w:p>
    <w:p>
      <w:r>
        <w:t>1. Biểu giá sản phẩm, dịch vụ công ích thủy lợi đối với đất trồng lúa:</w:t>
      </w:r>
    </w:p>
    <w:p>
      <w:r>
        <w:t>STT</w:t>
      </w:r>
    </w:p>
    <w:p>
      <w:r>
        <w:t>Biện pháp công trình</w:t>
      </w:r>
    </w:p>
    <w:p>
      <w:r>
        <w:t>Mức giá</w:t>
      </w:r>
    </w:p>
    <w:p>
      <w:r>
        <w:t>(1.000 đồng/ha/vụ)</w:t>
      </w:r>
    </w:p>
    <w:p>
      <w:r>
        <w:t>1</w:t>
      </w:r>
    </w:p>
    <w:p>
      <w:r>
        <w:t>Tưới tiêu chủ động bằng động lực (Bơm)</w:t>
      </w:r>
    </w:p>
    <w:p>
      <w:r>
        <w:t>1.811</w:t>
      </w:r>
    </w:p>
    <w:p>
      <w:r>
        <w:t>2</w:t>
      </w:r>
    </w:p>
    <w:p>
      <w:r>
        <w:t>Tưới tiêu chủ động bằng trọng lực</w:t>
      </w:r>
    </w:p>
    <w:p>
      <w:r>
        <w:t>1.267</w:t>
      </w:r>
    </w:p>
    <w:p>
      <w:r>
        <w:t>3</w:t>
      </w:r>
    </w:p>
    <w:p>
      <w:r>
        <w:t>Tưới tiêu bằng trọng lực và kết hợp động lực hỗ trợ</w:t>
      </w:r>
    </w:p>
    <w:p>
      <w:r>
        <w:t>1.539</w:t>
      </w:r>
    </w:p>
    <w:p>
      <w:r>
        <w:t>a) Trường hợp tưới, tiêu chủ động một phần thì mức giá được tính bằng 60% mức giá tại Biểu trên.</w:t>
      </w:r>
    </w:p>
    <w:p>
      <w:r>
        <w:t>b) Trường hợp chỉ tạo nguồn tưới, tiêu bằng trọng lực thì mức giá được tính bằng 40% mức giá tại Biểu trên.</w:t>
      </w:r>
    </w:p>
    <w:p>
      <w:r>
        <w:t>c) Trường hợp chỉ tạo nguồn tưới, tiêu bằng động lực thì mức giá được tính bằng 50% mức giá tại Biểu trên.</w:t>
      </w:r>
    </w:p>
    <w:p>
      <w:r>
        <w:t>đ)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như sau:</w:t>
      </w:r>
    </w:p>
    <w:p>
      <w:r>
        <w:t>TT</w:t>
      </w:r>
    </w:p>
    <w:p>
      <w:r>
        <w:t>Các đối tượng dùng nước</w:t>
      </w:r>
    </w:p>
    <w:p>
      <w:r>
        <w:t>Đơn vị</w:t>
      </w:r>
    </w:p>
    <w:p>
      <w:r>
        <w:t>Mức giá theo cácbiện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câyăn quả, hoa và cây dược liệu</w:t>
      </w:r>
    </w:p>
    <w:p>
      <w:r>
        <w:t>đồng/m 3</w:t>
      </w:r>
    </w:p>
    <w:p>
      <w:r>
        <w:t>1.020</w:t>
      </w:r>
    </w:p>
    <w:p>
      <w:r>
        <w:t>840</w:t>
      </w:r>
    </w:p>
    <w:p>
      <w:r>
        <w:t>Trường hợp cấp nước tưới cho cây công nghiệp dài ngày, cây ăn quả, hoa, cây dược liệu nếu không tính được theo mét khối (m 3 ) thì tính theo diện tích (ha), mức giá được tính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5. Giá sản phẩm, dịch vụ công ích thủy lợi năm 2023 quy định tại điều này là giá không có thuế giá trị gia tăng.</w:t>
      </w:r>
    </w:p>
    <w:p>
      <w:r>
        <w:t>Điều 3. Tổ chức thực hiện</w:t>
      </w:r>
    </w:p>
    <w:p>
      <w:r>
        <w:t>1. Giao Ủy ban nhân dân tỉnh tổ chức thực hiện Nghị quyết theo quy định của pháp luật.</w:t>
      </w:r>
    </w:p>
    <w:p>
      <w:r>
        <w:t>2. Giao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1.   Thời điểm áp dụng: Năm ngân sách 2023.</w:t>
      </w:r>
    </w:p>
    <w:p>
      <w:r>
        <w:t>2. Nghị quyết này có hiệu lực thi hành kể từ ngày Hội đồng nhân dân tỉnh thông qua.</w:t>
      </w:r>
    </w:p>
    <w:p>
      <w:r>
        <w:t>Nghị quyết này đã được Hội đồng nhân dân tỉnh Điện Biên Khoá XV, kỳ họp thứ Mười ba thông qua ngày 08 tháng 12 năm 2023./.</w:t>
      </w:r>
    </w:p>
    <w:p>
      <w:r>
        <w:t>Nơi nhận:</w:t>
      </w:r>
    </w:p>
    <w:p>
      <w:r>
        <w:t>- Ủy ban Thường vụ Quốc hội;</w:t>
      </w:r>
    </w:p>
    <w:p>
      <w:r>
        <w:t>- Chính phủ;</w:t>
      </w:r>
    </w:p>
    <w:p>
      <w:r>
        <w:t>- Các Bộ: Tài chính; Nông nghiệp và PTNT;</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