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162/NQ-HĐND năm 2023 quyết định phân bổ dự toán ngân sách địa phương tỉnh Ninh Bình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NINH BÌNH</w:t>
      </w:r>
    </w:p>
    <w:p>
      <w:r>
        <w:t>-------</w:t>
      </w:r>
    </w:p>
    <w:p>
      <w:r>
        <w:t>CỘNG HÒA XÃ HỘI CHỦ NGHĨA VIỆT NAM</w:t>
      </w:r>
    </w:p>
    <w:p>
      <w:r>
        <w:t>Độc lập - Tự do - Hạnh phúc</w:t>
      </w:r>
    </w:p>
    <w:p>
      <w:r>
        <w:t>---------------</w:t>
      </w:r>
    </w:p>
    <w:p>
      <w:r>
        <w:t>Số: 162/NQ-HĐND</w:t>
      </w:r>
    </w:p>
    <w:p>
      <w:r>
        <w:t>Ninh Bình, ngày 08 tháng 12 năm 2023</w:t>
      </w:r>
    </w:p>
    <w:p>
      <w:r>
        <w:t>NGHỊ QUYẾT</w:t>
      </w:r>
    </w:p>
    <w:p>
      <w:r>
        <w:t>VỀ VIỆC QUYẾT ĐỊNH PHÂN BỔ DỰ TOÁN NGÂN SÁCH ĐỊA PHƯƠNG TỈNH NINH BÌNH NĂM 2024</w:t>
      </w:r>
    </w:p>
    <w:p>
      <w:r>
        <w:t>HỘI ĐỒNG NHÂN DÂN TỈNH NINH BÌNH</w:t>
      </w:r>
    </w:p>
    <w:p>
      <w:r>
        <w:t>KHÓA XV, KỲ HỌP THỨ 17</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3 1 /2017/NĐ-CP ngày 23 tháng 3 năm 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hằng năm;</w:t>
      </w:r>
    </w:p>
    <w:p>
      <w:r>
        <w:t>Căn cứ Nghị quyết số 105/2023/QH15 ngày 10 tháng 11 năm 2023 của Quốc hội khóa XV về phân bổ ngân sách trung ương năm 2024;</w:t>
      </w:r>
    </w:p>
    <w:p>
      <w:r>
        <w:t>Xét Tờ trình số 218/TTr-UBND ngày 01 tháng 12 năm 2023 của Ủy ban nhân dân tỉnh Ninh Bình về việc quyết định dự toán thu ngân sách nhà nước trên địa bàn; thu,  chi  ngân sách địa phương và phân  bổ  ngân sách địa phương tỉnh Ninh Bình năm 2024; Báo cáo  thẩm  tra của Ban Kinh tế - Ngân sách; ý kiến thảo luận của các đại biểu Hội đồng nhân dân tỉnh tại kỳ họp.</w:t>
      </w:r>
    </w:p>
    <w:p>
      <w:r>
        <w:t>QUYẾT NGHỊ:</w:t>
      </w:r>
    </w:p>
    <w:p>
      <w:r>
        <w:t>Điều 1. Quyết định phân bổ dự toán ngân sách địa phương tỉnh Ninh Bình năm 2024 như sau:</w:t>
      </w:r>
    </w:p>
    <w:p>
      <w:r>
        <w:t>1.</w:t>
      </w:r>
    </w:p>
    <w:p>
      <w:r>
        <w:t>Dự toán thu ngân sách nhà nước trên địa bàn:</w:t>
      </w:r>
    </w:p>
    <w:p>
      <w:r>
        <w:t>18.613.500</w:t>
      </w:r>
    </w:p>
    <w:p>
      <w:r>
        <w:t>triệu đồng</w:t>
      </w:r>
    </w:p>
    <w:p>
      <w:r>
        <w:t>a)</w:t>
      </w:r>
    </w:p>
    <w:p>
      <w:r>
        <w:t>Dự toán thu ngân sách cấp tỉnh:</w:t>
      </w:r>
    </w:p>
    <w:p>
      <w:r>
        <w:t>13.687.200</w:t>
      </w:r>
    </w:p>
    <w:p>
      <w:r>
        <w:t>triệu đồng</w:t>
      </w:r>
    </w:p>
    <w:p>
      <w:r>
        <w:t>-</w:t>
      </w:r>
    </w:p>
    <w:p>
      <w:r>
        <w:t>Thu nội địa:</w:t>
      </w:r>
    </w:p>
    <w:p>
      <w:r>
        <w:t>10.087.200</w:t>
      </w:r>
    </w:p>
    <w:p>
      <w:r>
        <w:t>triệu đồng</w:t>
      </w:r>
    </w:p>
    <w:p>
      <w:r>
        <w:t>-</w:t>
      </w:r>
    </w:p>
    <w:p>
      <w:r>
        <w:t>Thu từ hoạt động xuất khẩu, nhập khẩu:</w:t>
      </w:r>
    </w:p>
    <w:p>
      <w:r>
        <w:t>3.600.000</w:t>
      </w:r>
    </w:p>
    <w:p>
      <w:r>
        <w:t>triệu đồng</w:t>
      </w:r>
    </w:p>
    <w:p>
      <w:r>
        <w:t>b)</w:t>
      </w:r>
    </w:p>
    <w:p>
      <w:r>
        <w:t>Dự toán thu ngân sách các huyện, thành phố:</w:t>
      </w:r>
    </w:p>
    <w:p>
      <w:r>
        <w:t>4.926.300</w:t>
      </w:r>
    </w:p>
    <w:p>
      <w:r>
        <w:t>triệu đồng</w:t>
      </w:r>
    </w:p>
    <w:p>
      <w:r>
        <w:t>-</w:t>
      </w:r>
    </w:p>
    <w:p>
      <w:r>
        <w:t>Thu nội địa:</w:t>
      </w:r>
    </w:p>
    <w:p>
      <w:r>
        <w:t>4.926.300</w:t>
      </w:r>
    </w:p>
    <w:p>
      <w:r>
        <w:t>triệu đồng</w:t>
      </w:r>
    </w:p>
    <w:p>
      <w:r>
        <w:t>2.</w:t>
      </w:r>
    </w:p>
    <w:p>
      <w:r>
        <w:t>Dự toán thu ngân sách địa phương</w:t>
      </w:r>
    </w:p>
    <w:p>
      <w:r>
        <w:t>a)</w:t>
      </w:r>
    </w:p>
    <w:p>
      <w:r>
        <w:t>Nguồn thu ngân sách cấp tỉnh:</w:t>
      </w:r>
    </w:p>
    <w:p>
      <w:r>
        <w:t>15.823.072</w:t>
      </w:r>
    </w:p>
    <w:p>
      <w:r>
        <w:t>triệu đồng</w:t>
      </w:r>
    </w:p>
    <w:p>
      <w:r>
        <w:t>-</w:t>
      </w:r>
    </w:p>
    <w:p>
      <w:r>
        <w:t>Thu ngân sách cấp tỉnh được hưởng theo phân cấp:</w:t>
      </w:r>
    </w:p>
    <w:p>
      <w:r>
        <w:t>11.717.723</w:t>
      </w:r>
    </w:p>
    <w:p>
      <w:r>
        <w:t>triệu đồng</w:t>
      </w:r>
    </w:p>
    <w:p>
      <w:r>
        <w:t>-</w:t>
      </w:r>
    </w:p>
    <w:p>
      <w:r>
        <w:t>Thu bổ sung từ ngân sách Trung ương:</w:t>
      </w:r>
    </w:p>
    <w:p>
      <w:r>
        <w:t>3.894.712</w:t>
      </w:r>
    </w:p>
    <w:p>
      <w:r>
        <w:t>triệu đồng</w:t>
      </w:r>
    </w:p>
    <w:p>
      <w:r>
        <w:t>-</w:t>
      </w:r>
    </w:p>
    <w:p>
      <w:r>
        <w:t>Thu chuyển nguồn cải cách tiền lương năm 2023 chuyển sang</w:t>
      </w:r>
    </w:p>
    <w:p>
      <w:r>
        <w:t>210.637</w:t>
      </w:r>
    </w:p>
    <w:p>
      <w:r>
        <w:t>triệu đồng</w:t>
      </w:r>
    </w:p>
    <w:p>
      <w:r>
        <w:t>b)</w:t>
      </w:r>
    </w:p>
    <w:p>
      <w:r>
        <w:t>Nguồn thu ngân sách các huyện, thành phố:</w:t>
      </w:r>
    </w:p>
    <w:p>
      <w:r>
        <w:t>7.845.262</w:t>
      </w:r>
    </w:p>
    <w:p>
      <w:r>
        <w:t>triệu đồng</w:t>
      </w:r>
    </w:p>
    <w:p>
      <w:r>
        <w:t>-</w:t>
      </w:r>
    </w:p>
    <w:p>
      <w:r>
        <w:t>Thu ngân sách các huyện, thành phố được hưởng theo phân cấp:</w:t>
      </w:r>
    </w:p>
    <w:p>
      <w:r>
        <w:t>1.951.209</w:t>
      </w:r>
    </w:p>
    <w:p>
      <w:r>
        <w:t>triệu đồng</w:t>
      </w:r>
    </w:p>
    <w:p>
      <w:r>
        <w:t>-</w:t>
      </w:r>
    </w:p>
    <w:p>
      <w:r>
        <w:t>Thu bổ sung từ ngân sách tỉnh:</w:t>
      </w:r>
    </w:p>
    <w:p>
      <w:r>
        <w:t>5.534.195</w:t>
      </w:r>
    </w:p>
    <w:p>
      <w:r>
        <w:t>triệu đồng</w:t>
      </w:r>
    </w:p>
    <w:p>
      <w:r>
        <w:t>-</w:t>
      </w:r>
    </w:p>
    <w:p>
      <w:r>
        <w:t>Thu chuyển nguồn cải cách tiền lương năm 2023 chuyển sang</w:t>
      </w:r>
    </w:p>
    <w:p>
      <w:r>
        <w:t>359.858</w:t>
      </w:r>
    </w:p>
    <w:p>
      <w:r>
        <w:t>triệu đồng</w:t>
      </w:r>
    </w:p>
    <w:p>
      <w:r>
        <w:t>3.</w:t>
      </w:r>
    </w:p>
    <w:p>
      <w:r>
        <w:t>Dự toán chi ngân sách địa phương:</w:t>
      </w:r>
    </w:p>
    <w:p>
      <w:r>
        <w:t>18.170.139</w:t>
      </w:r>
    </w:p>
    <w:p>
      <w:r>
        <w:t>triệu đồng</w:t>
      </w:r>
    </w:p>
    <w:p>
      <w:r>
        <w:t>a)</w:t>
      </w:r>
    </w:p>
    <w:p>
      <w:r>
        <w:t>Dự toán chi ngân sách cấp tỉnh:</w:t>
      </w:r>
    </w:p>
    <w:p>
      <w:r>
        <w:t>10.324.877</w:t>
      </w:r>
    </w:p>
    <w:p>
      <w:r>
        <w:t>triệu đồng</w:t>
      </w:r>
    </w:p>
    <w:p>
      <w:r>
        <w:t>-</w:t>
      </w:r>
    </w:p>
    <w:p>
      <w:r>
        <w:t>Chi cân đối ngân sách cấp tỉnh:</w:t>
      </w:r>
    </w:p>
    <w:p>
      <w:r>
        <w:t>9.669.093</w:t>
      </w:r>
    </w:p>
    <w:p>
      <w:r>
        <w:t>triệu đồng</w:t>
      </w:r>
    </w:p>
    <w:p>
      <w:r>
        <w:t>+</w:t>
      </w:r>
    </w:p>
    <w:p>
      <w:r>
        <w:t>Chi đầu tư phát triển:</w:t>
      </w:r>
    </w:p>
    <w:p>
      <w:r>
        <w:t>4.748.098</w:t>
      </w:r>
    </w:p>
    <w:p>
      <w:r>
        <w:t>triệu đồng</w:t>
      </w:r>
    </w:p>
    <w:p>
      <w:r>
        <w:t>+</w:t>
      </w:r>
    </w:p>
    <w:p>
      <w:r>
        <w:t>Chi thường xuyên: Trong đó:</w:t>
      </w:r>
    </w:p>
    <w:p>
      <w:r>
        <w:t>3.794.395</w:t>
      </w:r>
    </w:p>
    <w:p>
      <w:r>
        <w:t>triệu đồng</w:t>
      </w:r>
    </w:p>
    <w:p>
      <w:r>
        <w:t>*</w:t>
      </w:r>
    </w:p>
    <w:p>
      <w:r>
        <w:t>Chi sự nghiệp giáo dục - đào tạo và dạy nghề:</w:t>
      </w:r>
    </w:p>
    <w:p>
      <w:r>
        <w:t>1.101.739</w:t>
      </w:r>
    </w:p>
    <w:p>
      <w:r>
        <w:t>triệu đồng</w:t>
      </w:r>
    </w:p>
    <w:p>
      <w:r>
        <w:t>*</w:t>
      </w:r>
    </w:p>
    <w:p>
      <w:r>
        <w:t>Chi sự nghiệp khoa học và công nghệ:</w:t>
      </w:r>
    </w:p>
    <w:p>
      <w:r>
        <w:t>112.318</w:t>
      </w:r>
    </w:p>
    <w:p>
      <w:r>
        <w:t>triệu đồng</w:t>
      </w:r>
    </w:p>
    <w:p>
      <w:r>
        <w:t>+</w:t>
      </w:r>
    </w:p>
    <w:p>
      <w:r>
        <w:t>Chi trả nợ lãi các khoản do chính quyền cấp tỉnh vay:</w:t>
      </w:r>
    </w:p>
    <w:p>
      <w:r>
        <w:t>3.500</w:t>
      </w:r>
    </w:p>
    <w:p>
      <w:r>
        <w:t>triệu đồng</w:t>
      </w:r>
    </w:p>
    <w:p>
      <w:r>
        <w:t>+</w:t>
      </w:r>
    </w:p>
    <w:p>
      <w:r>
        <w:t>Chi bổ sung Quỹ Dự trữ tài chính:</w:t>
      </w:r>
    </w:p>
    <w:p>
      <w:r>
        <w:t>1.000</w:t>
      </w:r>
    </w:p>
    <w:p>
      <w:r>
        <w:t>triệu đồng</w:t>
      </w:r>
    </w:p>
    <w:p>
      <w:r>
        <w:t>+</w:t>
      </w:r>
    </w:p>
    <w:p>
      <w:r>
        <w:t>Dự phòng ngân sách:</w:t>
      </w:r>
    </w:p>
    <w:p>
      <w:r>
        <w:t>340.100</w:t>
      </w:r>
    </w:p>
    <w:p>
      <w:r>
        <w:t>triệu đồng</w:t>
      </w:r>
    </w:p>
    <w:p>
      <w:r>
        <w:t>+</w:t>
      </w:r>
    </w:p>
    <w:p>
      <w:r>
        <w:t>Chi thực hiện nhiệm vụ ứng dụng công nghệ thông tin, xây dựng chính quyền điện tử, phát triển các dịch vụ đô thị thông minh tỉnh Ninh Bình</w:t>
      </w:r>
    </w:p>
    <w:p>
      <w:r>
        <w:t>165.000</w:t>
      </w:r>
    </w:p>
    <w:p>
      <w:r>
        <w:t>triệu đồng</w:t>
      </w:r>
    </w:p>
    <w:p>
      <w:r>
        <w:t>+</w:t>
      </w:r>
    </w:p>
    <w:p>
      <w:r>
        <w:t>Kinh phí thực hiện các nhiệm vụ quy hoạch</w:t>
      </w:r>
    </w:p>
    <w:p>
      <w:r>
        <w:t>55.000</w:t>
      </w:r>
    </w:p>
    <w:p>
      <w:r>
        <w:t>triệu đồng</w:t>
      </w:r>
    </w:p>
    <w:p>
      <w:r>
        <w:t>+</w:t>
      </w:r>
    </w:p>
    <w:p>
      <w:r>
        <w:t>Chi thực hiện các nhiệm vụ phát triển kinh tế - xã hội, an ninh, quốc phòng và các nhiệm vụ khác khi có biến động về thu ngân sách nhà nước năm 2024 của tỉnh</w:t>
      </w:r>
    </w:p>
    <w:p>
      <w:r>
        <w:t>562.000</w:t>
      </w:r>
    </w:p>
    <w:p>
      <w:r>
        <w:t>triệu đồng</w:t>
      </w:r>
    </w:p>
    <w:p>
      <w:r>
        <w:t>-</w:t>
      </w:r>
    </w:p>
    <w:p>
      <w:r>
        <w:t>Chi thực hiện các chương trình mục tiêu:</w:t>
      </w:r>
    </w:p>
    <w:p>
      <w:r>
        <w:t>655.784</w:t>
      </w:r>
    </w:p>
    <w:p>
      <w:r>
        <w:t>triệu đồng</w:t>
      </w:r>
    </w:p>
    <w:p>
      <w:r>
        <w:t>b)</w:t>
      </w:r>
    </w:p>
    <w:p>
      <w:r>
        <w:t>Dự toán chi ngân sách các huyện, thành phố:</w:t>
      </w:r>
    </w:p>
    <w:p>
      <w:r>
        <w:t>7.845.262</w:t>
      </w:r>
    </w:p>
    <w:p>
      <w:r>
        <w:t>triệu đồng</w:t>
      </w:r>
    </w:p>
    <w:p>
      <w:r>
        <w:t>-</w:t>
      </w:r>
    </w:p>
    <w:p>
      <w:r>
        <w:t>Chi đầu tư phát triển:</w:t>
      </w:r>
    </w:p>
    <w:p>
      <w:r>
        <w:t>2.184.225</w:t>
      </w:r>
    </w:p>
    <w:p>
      <w:r>
        <w:t>triệu đồng</w:t>
      </w:r>
    </w:p>
    <w:p>
      <w:r>
        <w:t>-</w:t>
      </w:r>
    </w:p>
    <w:p>
      <w:r>
        <w:t>Chi thường xuyên:</w:t>
      </w:r>
    </w:p>
    <w:p>
      <w:r>
        <w:t>5 . 477.887</w:t>
      </w:r>
    </w:p>
    <w:p>
      <w:r>
        <w:t>triệu đồng</w:t>
      </w:r>
    </w:p>
    <w:p>
      <w:r>
        <w:t>Trong đó:</w:t>
      </w:r>
    </w:p>
    <w:p>
      <w:r>
        <w:t>*</w:t>
      </w:r>
    </w:p>
    <w:p>
      <w:r>
        <w:t>Chi sự nghiệp giáo dục - đào tạo và dạy nghề:</w:t>
      </w:r>
    </w:p>
    <w:p>
      <w:r>
        <w:t>2.894.573</w:t>
      </w:r>
    </w:p>
    <w:p>
      <w:r>
        <w:t>triệu đồng</w:t>
      </w:r>
    </w:p>
    <w:p>
      <w:r>
        <w:t>-</w:t>
      </w:r>
    </w:p>
    <w:p>
      <w:r>
        <w:t>Dự phòng ngân sách:</w:t>
      </w:r>
    </w:p>
    <w:p>
      <w:r>
        <w:t>176.400</w:t>
      </w:r>
    </w:p>
    <w:p>
      <w:r>
        <w:t>triệu đồng</w:t>
      </w:r>
    </w:p>
    <w:p>
      <w:r>
        <w:t>-</w:t>
      </w:r>
    </w:p>
    <w:p>
      <w:r>
        <w:t>Chi thực hiện các chương trình mục tiêu</w:t>
      </w:r>
    </w:p>
    <w:p>
      <w:r>
        <w:t>6.750</w:t>
      </w:r>
    </w:p>
    <w:p>
      <w:r>
        <w:t>triệu đồng</w:t>
      </w:r>
    </w:p>
    <w:p>
      <w:r>
        <w:t>4.</w:t>
      </w:r>
    </w:p>
    <w:p>
      <w:r>
        <w:t>Chi bổ sung từ ngân sách tỉnh cho ngân sách các huyện, thành phố:</w:t>
      </w:r>
    </w:p>
    <w:p>
      <w:r>
        <w:t>5.534.195</w:t>
      </w:r>
    </w:p>
    <w:p>
      <w:r>
        <w:t>tri ệ u  đồng</w:t>
      </w:r>
    </w:p>
    <w:p>
      <w:r>
        <w:t>5.</w:t>
      </w:r>
    </w:p>
    <w:p>
      <w:r>
        <w:t>Bội chi ngân sách địa phương:</w:t>
      </w:r>
    </w:p>
    <w:p>
      <w:r>
        <w:t>36.000</w:t>
      </w:r>
    </w:p>
    <w:p>
      <w:r>
        <w:t>triệu đồng</w:t>
      </w:r>
    </w:p>
    <w:p>
      <w:r>
        <w:t>(Số liệu chi tiết theo các biểu số 01, 02, 03, 04, 05, 06, 07, 08, 09 và các phụ lục số 01, 02, 03, 04 kèm theo)</w:t>
      </w:r>
    </w:p>
    <w:p>
      <w:r>
        <w:t>Điều 2. Tổ chức thực hiện</w:t>
      </w:r>
    </w:p>
    <w:p>
      <w:r>
        <w:t>1. Giao Ủy ban nhân dân tỉnh tổ chức thực hiện Nghị quyết này và giao dự toán ngân sách nhà nước năm 2024 cho từng cơ quan, đơn vị cấp tỉnh và Ủy ban nhân dân các huyện, thành phố.</w:t>
      </w:r>
    </w:p>
    <w:p>
      <w:r>
        <w:t>2. Thường trực Hội đồng nhân dân tỉnh, các Ban của Hội đồng nhân dân tỉnh và đại biểu Hội đồng nhân dân tỉnh giám sát việc thực hiện Nghị quyết này.</w:t>
      </w:r>
    </w:p>
    <w:p>
      <w:r>
        <w:t>Điều 3. Hiệu lực thi hành</w:t>
      </w:r>
    </w:p>
    <w:p>
      <w:r>
        <w:t>Nghị quyết này đã được Hội đồng nhân dân tỉnh Ninh Bình khóa XV, kỳ họp thứ 17 thông qua ngày 08 tháng 12 năm 2023 và có hiệu lực thi hành kể từ ngày 01 tháng 01 năm 2024./.</w:t>
      </w:r>
    </w:p>
    <w:p>
      <w:r>
        <w:t>Nơi nhận:</w:t>
      </w:r>
    </w:p>
    <w:p>
      <w:r>
        <w:t>- Ủy ban Thường vụ Quốc hội, Chính phủ;</w:t>
      </w:r>
    </w:p>
    <w:p>
      <w:r>
        <w:t>- Văn phòng: Quốc hội, Chính phủ;</w:t>
      </w:r>
    </w:p>
    <w:p>
      <w:r>
        <w:t>- Các Bộ: Tài chính, Tư pháp;</w:t>
      </w:r>
    </w:p>
    <w:p>
      <w:r>
        <w:t>- Ban Thường vụ Tỉnh ủy;</w:t>
      </w:r>
    </w:p>
    <w:p>
      <w:r>
        <w:t>- Đoàn đại biểu Quốc hội tỉnh;</w:t>
      </w:r>
    </w:p>
    <w:p>
      <w:r>
        <w:t>- Thường trực HĐND, UBND, UBMTTQVN  tỉnh ;</w:t>
      </w:r>
    </w:p>
    <w:p>
      <w:r>
        <w:t>- Kiểm toán nhà nước khu vực XI;</w:t>
      </w:r>
    </w:p>
    <w:p>
      <w:r>
        <w:t>- Các Ban của HĐND tỉnh;</w:t>
      </w:r>
    </w:p>
    <w:p>
      <w:r>
        <w:t>- Các đại biểu HĐND tỉnh khóa XV;</w:t>
      </w:r>
    </w:p>
    <w:p>
      <w:r>
        <w:t>- Văn phòng: Tỉnh ủy, Đoàn ĐBQH và HĐND tỉnh, UBND tỉnh;</w:t>
      </w:r>
    </w:p>
    <w:p>
      <w:r>
        <w:t>- Các Sở, ban, ngành, đoàn thể tỉnh;</w:t>
      </w:r>
    </w:p>
    <w:p>
      <w:r>
        <w:t>- Ban Thường vụ các Huyện ủy, Thành ủy;</w:t>
      </w:r>
    </w:p>
    <w:p>
      <w:r>
        <w:t>- Thường trực HĐND, UBND, UBMTTQVN các huyện, TP;</w:t>
      </w:r>
    </w:p>
    <w:p>
      <w:r>
        <w:t>- Công báo tỉnh, Đài PT và TH tỉnh, Báo Ninh Bình;</w:t>
      </w:r>
    </w:p>
    <w:p>
      <w:r>
        <w:t>- Lưu: VT, Phòng CTHĐND.</w:t>
      </w:r>
    </w:p>
    <w:p>
      <w:r>
        <w:t>CHỦ TỊC H</w:t>
      </w:r>
    </w:p>
    <w:p>
      <w:r>
        <w:t>Mai Văn Tuất</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