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160/NQ-HĐND năm 2023 phân bổ Kế hoạch đầu tư công năm 2024 nguồn vốn ngân sách địa phương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160/NQ-HĐND</w:t>
      </w:r>
    </w:p>
    <w:p>
      <w:r>
        <w:t>Ninh Bình, ngày 08 tháng 12 năm 2023</w:t>
      </w:r>
    </w:p>
    <w:p>
      <w:r>
        <w:t>NGHỊ QUYẾT</w:t>
      </w:r>
    </w:p>
    <w:p>
      <w:r>
        <w:t>VỀ VIỆC PHÂN BỔ KẾ HOẠCH ĐẦU TƯ CÔNG NĂM 2024 NGUỒN VỐN NGÂN SÁCH ĐỊA PHƯƠNG</w:t>
      </w:r>
    </w:p>
    <w:p>
      <w:r>
        <w:t>HỘI ĐỒNG NHÂN DÂN TỈNH NINH BÌNH</w:t>
      </w:r>
    </w:p>
    <w:p>
      <w:r>
        <w:t>KHÓA XV,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Xét Tờ trình số 220/TTr-UBND  ngày 01 tháng 12 năm  2023 của Ủy ban nhân dân tỉnh Ninh Bình về việc phân  bổ  Kế hoạch đầu tư công năm 2024 nguồn vốn ngân sách địa phương; Báo cáo  thẩm  tra của Ban Kinh tế - Ngân sách; ý kiến thảo luận của đại biểu Hội đồng nhân dân tỉnh tại kỳ họp.</w:t>
      </w:r>
    </w:p>
    <w:p>
      <w:r>
        <w:t>QUYẾT NGHỊ:</w:t>
      </w:r>
    </w:p>
    <w:p>
      <w:r>
        <w:t>Điều 1. Thống nhất phân bổ Kế hoạch đầu tư công năm 2024 vốn ngân sách địa phương với các nội dung như sau:</w:t>
      </w:r>
    </w:p>
    <w:p>
      <w:r>
        <w:t>1. Tổng nguồn vốn Kế hoạch đầu tư công năm 2024 vốn ngân sách địa phương là 5.928,223 tỷ đồng, gồm:</w:t>
      </w:r>
    </w:p>
    <w:p>
      <w:r>
        <w:t>a) Vốn đầu tư xây dựng cơ bản tập trung: 2.935,123 tỷ đồng;</w:t>
      </w:r>
    </w:p>
    <w:p>
      <w:r>
        <w:t>b) Tiền đất phân chia các cấp ngân sách: 1.331,9 tỷ đồng;</w:t>
      </w:r>
    </w:p>
    <w:p>
      <w:r>
        <w:t>c) Tiền đất phân chia ngân sách cấp tỉnh 100%: 1.400 tỷ đồng;</w:t>
      </w:r>
    </w:p>
    <w:p>
      <w:r>
        <w:t>d) Nguồn thu xổ số kiến thiết: 55,0 tỷ đồng;</w:t>
      </w:r>
    </w:p>
    <w:p>
      <w:r>
        <w:t>e) Nguồn tiết kiệm chi thường xuyên: 206,2 tỷ đồng.</w:t>
      </w:r>
    </w:p>
    <w:p>
      <w:r>
        <w:t>2. Phân bổ Kế hoạch đầu tư công năm 2024 vốn ngân sách cấp tỉnh với tổng số vốn là 4.188,398 tỷ đồng, gồm:</w:t>
      </w:r>
    </w:p>
    <w:p>
      <w:r>
        <w:t>a) Vốn đầu tư xây dựng cơ bản tập trung: 2.348,098 tỷ đồng;</w:t>
      </w:r>
    </w:p>
    <w:p>
      <w:r>
        <w:t>b) Tiền đất phân chia các cấp ngân sách: 253,9 tỷ đồng;</w:t>
      </w:r>
    </w:p>
    <w:p>
      <w:r>
        <w:t>c) Tiền đất phân chia ngân sách cấp tỉnh 100%: 1.400 tỷ đồng;</w:t>
      </w:r>
    </w:p>
    <w:p>
      <w:r>
        <w:t>d) Nguồn thu xổ số kiến thiết: 42,2 tỷ đồng;</w:t>
      </w:r>
    </w:p>
    <w:p>
      <w:r>
        <w:t>e) Nguồn tiết kiệm chi thường xuyên: 144,2 tỷ đồng.</w:t>
      </w:r>
    </w:p>
    <w:p>
      <w:r>
        <w:t>Trong đó:</w:t>
      </w:r>
    </w:p>
    <w:p>
      <w:r>
        <w:t>- Phân bổ chi tiết cho các chương trình, nhiệm vụ, dự án với tổng số vốn là 3.820,006 tỷ đồng;</w:t>
      </w:r>
    </w:p>
    <w:p>
      <w:r>
        <w:t>- Đối với số vốn 368,392 tỷ đồng còn lại chưa  phân  bổ, dự kiến bố trí cho các dự án khởi công mới trong năm 2024 đã được Hội đồng nhân dân tỉnh phê duyệt chủ trương đầu tư nhưng chưa được phê duyệt dự án đầu tư và chưa đủ điều kiện bố trí kế hoạch vốn năm 2024 theo quy định tại Điều 53 của Luật Đầu tư công năm 2019: Ủy ban nhân dân tỉnh chỉ đạo các đơn vị tập trung đẩy nhanh tiến độ triển khai thực hiện hoàn thành công tác chuẩn bị đầu tư của từng dự án; trên cơ sở đó, xây dựng phương án trình Hội đồng nhân dân tỉnh phân bổ chi tiết danh mục và mức vốn đối với từng dự án, đảm bảo theo đúng quy định và phù hợp với khả năng hấp thụ vốn của từng dự án.</w:t>
      </w:r>
    </w:p>
    <w:p>
      <w:r>
        <w:t>(Chi tiết tại Biểu số 01 kèm theo)</w:t>
      </w:r>
    </w:p>
    <w:p>
      <w:r>
        <w:t>3. Phân bổ Kế hoạch đầu tư công năm 2024 cho ngân sách các huyện, thành phố với tổng số vốn là 1.739,825 tỷ đồng, gồm:</w:t>
      </w:r>
    </w:p>
    <w:p>
      <w:r>
        <w:t>a) Vốn đầu tư xây dựng cơ bản tập trung: 587,025 tỷ đồng;</w:t>
      </w:r>
    </w:p>
    <w:p>
      <w:r>
        <w:t>b) Nguồn thu sử dụng đất: 1.078,0 tỷ đồng;</w:t>
      </w:r>
    </w:p>
    <w:p>
      <w:r>
        <w:t>c) Nguồn thu xổ  số  kiến thiết: 12,8 tỷ đồng;</w:t>
      </w:r>
    </w:p>
    <w:p>
      <w:r>
        <w:t>d) Nguồn tiết kiệm chi thường xuyên: 62,0 tỷ đồng.</w:t>
      </w:r>
    </w:p>
    <w:p>
      <w:r>
        <w:t>(Chi tiết tại Biểu số 02 kèm theo)</w:t>
      </w:r>
    </w:p>
    <w:p>
      <w:r>
        <w:t>Điều 2.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Điều 3. Hiệu lực thi hành</w:t>
      </w:r>
    </w:p>
    <w:p>
      <w:r>
        <w:t>Nghị quyết này đã được Hội đồng nhân dân tỉnh Ninh Bình kh óa  XV, kỳ họp thứ 17 thông qua ngày 08 tháng 12 năm 2023 và có hiệu lực thi hành kể từ ngày được thông qua./.</w:t>
      </w:r>
    </w:p>
    <w:p>
      <w:r>
        <w:t>Nơi nhận:</w:t>
      </w:r>
    </w:p>
    <w:p>
      <w:r>
        <w:t>- Ủy ban Thường vụ Quốc hội, Chính phủ;</w:t>
      </w:r>
    </w:p>
    <w:p>
      <w:r>
        <w:t>- Văn phòng: Quốc hội, Chính phủ;</w:t>
      </w:r>
    </w:p>
    <w:p>
      <w:r>
        <w:t>- Các Bộ: Kế hoạch và Đầu tư, Tài chính;</w:t>
      </w:r>
    </w:p>
    <w:p>
      <w:r>
        <w:t>- Ban Thường vụ Tỉnh ủy;</w:t>
      </w:r>
    </w:p>
    <w:p>
      <w:r>
        <w:t>- Đoàn đại biểu Quốc hội tỉnh;</w:t>
      </w:r>
    </w:p>
    <w:p>
      <w:r>
        <w:t>- Thường trực HĐND,  UBND , UBMTTQVN tỉnh;</w:t>
      </w:r>
    </w:p>
    <w:p>
      <w:r>
        <w:t>- Các Ban của HĐND tỉnh;</w:t>
      </w:r>
    </w:p>
    <w:p>
      <w:r>
        <w:t>- Các đại biểu HĐND tỉnh khóa XV;</w:t>
      </w:r>
    </w:p>
    <w:p>
      <w:r>
        <w:t>- Văn phòng: Tỉnh ủy, Đoàn ĐBQH và HĐND tỉnh, UBND  tỉnh;</w:t>
      </w:r>
    </w:p>
    <w:p>
      <w:r>
        <w:t>- Các sở, ban, ngành, đoàn  thể   ở tỉnh;</w:t>
      </w:r>
    </w:p>
    <w:p>
      <w:r>
        <w:t>- Ban Thường vụ các Huyện ủy, Thành ủy;</w:t>
      </w:r>
    </w:p>
    <w:p>
      <w:r>
        <w:t>- Thường trực HĐND, UBND, UBMTTQVN các huyện, thành phố;</w:t>
      </w:r>
    </w:p>
    <w:p>
      <w:r>
        <w:t>- Công báo tỉnh, Đài PT-TH   tỉnh , Báo Ninh Bình;</w:t>
      </w:r>
    </w:p>
    <w:p>
      <w:r>
        <w:t>- Lưu: VT, phòng CTHĐND.</w:t>
      </w:r>
    </w:p>
    <w:p>
      <w:r>
        <w:t>CHỦ TỊCH</w:t>
      </w:r>
    </w:p>
    <w:p>
      <w:r>
        <w:t>Mai Văn Tuất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