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2024 phê duyệt tổng số lượng người làm việc bổ sung cho sự nghiệp giáo dục mầm non và phổ thông công lập tỉnh Kiên Giang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16/NQ-HĐND</w:t>
      </w:r>
    </w:p>
    <w:p>
      <w:r>
        <w:t>Kiên Giang, ngày 29 tháng 4 năm 2024</w:t>
      </w:r>
    </w:p>
    <w:p>
      <w:r>
        <w:t>NGHỊ QUYẾT</w:t>
      </w:r>
    </w:p>
    <w:p>
      <w:r>
        <w:t>VỀ VIỆC PHÊ DUYỆT TỔNG SỐ LƯỢNG NGƯỜI LÀM VIỆC BỔ SUNG CHO SỰ NGHIỆP GIÁO DỤC MẦM NON VÀ PHỔ THÔNG CÔNG LẬP TỈNH KIÊN GIANG GIAI ĐOẠN 2022 - 2026</w:t>
      </w:r>
    </w:p>
    <w:p>
      <w:r>
        <w:t>HỘI ĐỒNG NHÂN DÂN TỈNH KIÊN GIANG</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Công văn số 7281/BNV-TCBC ngày 12 tháng 12 năm 2023 của Bộ Nội vụ về việc thực hiện bổ sung biên chế giáo viên năm học 2023 - 2024;</w:t>
      </w:r>
    </w:p>
    <w:p>
      <w:r>
        <w:t>Căn cứ Quyết định số 1359-QĐ/TU ngày 08 tháng 01 năm 2024 của Ban Thường vụ Tỉnh ủy về tổng biên chế trong hệ thống chính trị của tỉnh năm 2024;</w:t>
      </w:r>
    </w:p>
    <w:p>
      <w:r>
        <w:t>Xét Tờ trình số 57/TTr-UBND ngày 10 tháng 4 năm 2024 của Ủy ban nhân dân tỉnh về việc phê duyệt tổng số lượng người làm việc bổ sung cho sự nghiệp giáo dục mầm non và phổ thông công lập giai đoạn 2022 - 2026; Báo cáo thẩm tra số 14/BC-BPC ngày 22 tháng 4 năm 2024 của Ban Pháp chế Hội đồng nhân dân tỉnh, ý kiến của đại biểu Hội đồng nhân dân tại kỳ họp.</w:t>
      </w:r>
    </w:p>
    <w:p>
      <w:r>
        <w:t>QUYẾT NGHỊ:</w:t>
      </w:r>
    </w:p>
    <w:p>
      <w:r>
        <w:t>Điều 1. Phê duyệt tổng số lượng người làm việc bổ sung cho sự nghiệp giáo dục mầm non và phổ thông công lập tỉnh Kiên Giang giai đoạn 2022 - 2026 là 524 người làm việc,  trong đó:</w:t>
      </w:r>
    </w:p>
    <w:p>
      <w:r>
        <w:t>1. Từ năm học 2022-2023 là 294 người làm việc.</w:t>
      </w:r>
    </w:p>
    <w:p>
      <w:r>
        <w:t>2. Từ năm học 2023-2024 là 230 người làm việc (gồm mầm non 151 người, tiểu học 08 người, trung học cơ sở 05 người, trung học phổ thông 66 người).</w:t>
      </w:r>
    </w:p>
    <w:p>
      <w:r>
        <w:t>Điều 2. Tổ chức thực hiện</w:t>
      </w:r>
    </w:p>
    <w:p>
      <w:r>
        <w:t>1. Giao Ủy ban nhân dân tỉnh căn cứ số lượng người làm việc được phê duyệt bổ sung tại Điều 1 của Nghị quyết này, phân bổ lại cho Sở Giáo dục và Đào tạo, Ủy ban nhân dân các huyện, thành phố bảo đảm đúng nguyên tắc công khai, minh bạch; thực hiện quản lý, sử dụng có hiệu quả nguồn giáo viên được giao.</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từ ngày ký./.</w:t>
      </w:r>
    </w:p>
    <w:p>
      <w:r>
        <w:t>CHỦ TỊCH</w:t>
      </w:r>
    </w:p>
    <w:p>
      <w:r>
        <w:t>(Đã ký)</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