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mức thu, nộp, quản lý và sử dụng phí thẩm định cấp giấy chứng nhận đủ điều kiện kinh doanh hoạt động của cơ sở thể thao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16/2023/NQ-HĐND</w:t>
      </w:r>
    </w:p>
    <w:p>
      <w:r>
        <w:t>Khánh Hòa, ngày 11 tháng 10 năm 2023</w:t>
      </w:r>
    </w:p>
    <w:p>
      <w:r>
        <w:t>NGHỊ QUYẾT</w:t>
      </w:r>
    </w:p>
    <w:p>
      <w:r>
        <w:t>QUY ĐỊNH MỨC THU, NỘP, QUẢN LÝ VÀ SỬ DỤNG PHÍ THẨM ĐỊNH CẤP GIẤY CHỨNG NHẬN ĐỦ ĐIỀU KIỆN KINH DOANH HOẠT ĐỘNG CỦA CƠ SỞ THỂ THAO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36/2019/NĐ-CP ngày 29 tháng 4 năm 2019 của Chính phủ quy định chi tiết một số điều của Luật Sửa đổi, bổ sung một số điều của Luật Thể dục, thể thao;</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9447/TTr-UBND ngày 19 tháng 9 năm 2023 của Ủy ban nhân dân tỉnh; Báo cáo thẩm tra số 125/BC-BVHXH ngày 05 tháng 10 năm 2023 của Ban Văn hóa - Xã hội Hội đồng nhân dân tỉnh; tiếp thu, giải trình của Ủy ban nhân dân tỉnh tại Báo cáo số 310/BC-UBND ngày 09 tháng 10 năm 2023 và ý kiến thảo luận của đại hiểu Hội đồng nhân dân tại Kỳ họp.</w:t>
      </w:r>
    </w:p>
    <w:p>
      <w:r>
        <w:t>QUYẾT NGHỊ:</w:t>
      </w:r>
    </w:p>
    <w:p>
      <w:r>
        <w:t>Điều 1. Quy định mức thu, nộp, quản lý và sử dụng phí thẩm định cấp giấy chứng nhận đủ điều kiện kinh doanh hoạt động của cơ sở thể thao trên địa bàn tỉnh Khánh Hòa</w:t>
      </w:r>
    </w:p>
    <w:p>
      <w:r>
        <w:t>1. Đối tượng thu phí</w:t>
      </w:r>
    </w:p>
    <w:p>
      <w:r>
        <w:t>Cơ sở thể thao khi làm thủ tục để được cấp giấy chứng nhận đủ điều kiện kinh doanh hoạt động thể thao trên địa bàn tỉnh Khánh Hòa.</w:t>
      </w:r>
    </w:p>
    <w:p>
      <w:r>
        <w:t>2. Cơ quan thu phí: Sở Văn hóa và Thể thao.</w:t>
      </w:r>
    </w:p>
    <w:p>
      <w:r>
        <w:t>3. Mức thu phí:</w:t>
      </w:r>
    </w:p>
    <w:p>
      <w:r>
        <w:t>a) Đối với thực hiện giao dịch trực tiếp, mức thu: 500.000 đồng/giấy chứng nhận.</w:t>
      </w:r>
    </w:p>
    <w:p>
      <w:r>
        <w:t>b) Đối với thực hiện giao dịch trực tuyến mức độ 3, mức độ 4, mức thu bằng 50% mức thu giao dịch trực tiếp.</w:t>
      </w:r>
    </w:p>
    <w:p>
      <w:r>
        <w:t>4. Chế độ thu, nộp, quản lý và sử dụng phí</w:t>
      </w:r>
    </w:p>
    <w:p>
      <w:r>
        <w:t>a) Cơ quan thu phí được trích lại 90% trên tổng số tiền thu phí được để trang trải cho các nội dung chi theo quy định; số còn lại 10% nộp ngân sách nhà nước.</w:t>
      </w:r>
    </w:p>
    <w:p>
      <w:r>
        <w:t>b) Các nội dung khác liên quan đến việc kê khai, nộp, quản lý và sử dụng phí thẩm định cấp giấy chứng nhận đủ điều kiện kinh doanh hoạt động của cơ sở thể thao trên địa bàn tỉnh Khánh Hòa được thực hiện theo quy định của pháp luật.</w:t>
      </w:r>
    </w:p>
    <w:p>
      <w:r>
        <w:t>Điều 2. Điều khoản thi hành</w:t>
      </w:r>
    </w:p>
    <w:p>
      <w:r>
        <w:t>Nghị quyết này thay thế Nghị quyết số 01/2018/NQ-HĐND ngày 11 tháng 5 năm 2018 của Hội đồng nhân dân tỉnh Khánh Hòa về việc quy định mức thu, nộp, quản lý và sử dụng phí thẩm định cấp giấy chứng nhận đủ điều kiện kinh doanh hoạt động cơ sở thể thao trên địa bàn tỉnh Khánh Hòa.</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 và có hiệu lực từ ngày 22 tháng 10 năm 2022./.</w:t>
      </w:r>
    </w:p>
    <w:p>
      <w:r>
        <w:t>Nơi nhận:</w:t>
      </w:r>
    </w:p>
    <w:p>
      <w:r>
        <w:t>- Ủy ban Thường vụ Quốc hội;</w:t>
      </w:r>
    </w:p>
    <w:p>
      <w:r>
        <w:t>- Văn phòng Chính phủ;</w:t>
      </w:r>
    </w:p>
    <w:p>
      <w:r>
        <w:t>- Bộ Tài chính (Vụ Pháp chế);</w:t>
      </w:r>
    </w:p>
    <w:p>
      <w:r>
        <w:t>- Bộ Tư pháp (Cục KTVBQPPL);</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tỉnh (2 bản);</w:t>
      </w:r>
    </w:p>
    <w:p>
      <w:r>
        <w:t>- Lưu: VT, NhN,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